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F9" w:rsidRPr="00B40EF9" w:rsidRDefault="00B40EF9" w:rsidP="00B40EF9">
      <w:pPr>
        <w:ind w:right="175"/>
        <w:jc w:val="center"/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>
            <wp:extent cx="476250" cy="5454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  <w:r w:rsidRPr="00B40EF9">
        <w:rPr>
          <w:b/>
          <w:bCs/>
          <w:noProof/>
          <w:lang w:val="x-none"/>
        </w:rPr>
        <w:t>ТЕРРИТОРИАЛЬНАЯ ИЗБИРАТЕЛЬНАЯ КОМИССИЯ</w:t>
      </w: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  <w:r w:rsidRPr="00B40EF9">
        <w:rPr>
          <w:b/>
          <w:bCs/>
          <w:noProof/>
          <w:lang w:val="x-none"/>
        </w:rPr>
        <w:t>ЛЕНИНСКОГО РАЙОНА ГОРОДА РОСТОВА-НА-ДОНУ</w:t>
      </w:r>
    </w:p>
    <w:p w:rsidR="00B40EF9" w:rsidRPr="000E02AA" w:rsidRDefault="00B40EF9" w:rsidP="00B40EF9">
      <w:pPr>
        <w:ind w:right="175"/>
        <w:jc w:val="center"/>
        <w:rPr>
          <w:b/>
          <w:bCs/>
          <w:noProof/>
          <w:sz w:val="16"/>
          <w:szCs w:val="16"/>
          <w:lang w:val="x-none"/>
        </w:rPr>
      </w:pPr>
    </w:p>
    <w:p w:rsidR="00B40EF9" w:rsidRPr="000E02AA" w:rsidRDefault="00B40EF9" w:rsidP="00B40EF9">
      <w:pPr>
        <w:ind w:right="175"/>
        <w:jc w:val="center"/>
        <w:rPr>
          <w:b/>
          <w:bCs/>
          <w:noProof/>
          <w:sz w:val="16"/>
          <w:szCs w:val="16"/>
          <w:lang w:val="x-none"/>
        </w:rPr>
      </w:pPr>
    </w:p>
    <w:p w:rsidR="00B40EF9" w:rsidRPr="00B40EF9" w:rsidRDefault="00B40EF9" w:rsidP="00B40EF9">
      <w:pPr>
        <w:ind w:right="175"/>
        <w:jc w:val="center"/>
        <w:rPr>
          <w:b/>
          <w:bCs/>
          <w:i/>
          <w:noProof/>
        </w:rPr>
      </w:pPr>
      <w:r w:rsidRPr="00B40EF9">
        <w:rPr>
          <w:b/>
          <w:bCs/>
          <w:noProof/>
        </w:rPr>
        <w:t>ПОСТАНОВЛЕНИЕ</w:t>
      </w:r>
      <w:r w:rsidRPr="00B40EF9">
        <w:rPr>
          <w:b/>
          <w:bCs/>
          <w:i/>
          <w:noProof/>
        </w:rPr>
        <w:t xml:space="preserve"> </w:t>
      </w:r>
    </w:p>
    <w:p w:rsidR="00B40EF9" w:rsidRPr="001A3452" w:rsidRDefault="00B40EF9" w:rsidP="00B40EF9">
      <w:pPr>
        <w:ind w:right="175"/>
        <w:jc w:val="center"/>
        <w:rPr>
          <w:b/>
          <w:bCs/>
          <w:noProof/>
          <w:sz w:val="16"/>
          <w:szCs w:val="16"/>
          <w:lang w:val="x-none"/>
        </w:rPr>
      </w:pPr>
    </w:p>
    <w:p w:rsidR="00B40EF9" w:rsidRPr="00B40EF9" w:rsidRDefault="00AD3146" w:rsidP="00B40EF9">
      <w:pPr>
        <w:ind w:right="175"/>
        <w:jc w:val="center"/>
        <w:rPr>
          <w:noProof/>
        </w:rPr>
      </w:pPr>
      <w:r>
        <w:rPr>
          <w:noProof/>
        </w:rPr>
        <w:t>0</w:t>
      </w:r>
      <w:r w:rsidR="00A77FEB">
        <w:rPr>
          <w:noProof/>
        </w:rPr>
        <w:t>9</w:t>
      </w:r>
      <w:r w:rsidR="00B40EF9" w:rsidRPr="00B40EF9">
        <w:rPr>
          <w:noProof/>
        </w:rPr>
        <w:t xml:space="preserve"> </w:t>
      </w:r>
      <w:r w:rsidR="00B40EF9">
        <w:rPr>
          <w:noProof/>
        </w:rPr>
        <w:t>августа</w:t>
      </w:r>
      <w:r w:rsidR="00B40EF9" w:rsidRPr="00B40EF9">
        <w:rPr>
          <w:noProof/>
        </w:rPr>
        <w:t xml:space="preserve"> 2024 г.</w:t>
      </w:r>
      <w:r w:rsidR="00B40EF9" w:rsidRPr="00B40EF9">
        <w:rPr>
          <w:b/>
          <w:bCs/>
          <w:noProof/>
        </w:rPr>
        <w:t xml:space="preserve">                                                          </w:t>
      </w:r>
      <w:r w:rsidR="00B40EF9" w:rsidRPr="00B40EF9">
        <w:rPr>
          <w:b/>
          <w:bCs/>
          <w:noProof/>
        </w:rPr>
        <w:tab/>
        <w:t xml:space="preserve">  </w:t>
      </w:r>
      <w:r w:rsidR="00B40EF9" w:rsidRPr="00B40EF9">
        <w:rPr>
          <w:b/>
          <w:bCs/>
          <w:noProof/>
        </w:rPr>
        <w:tab/>
        <w:t xml:space="preserve">                </w:t>
      </w:r>
      <w:r w:rsidR="00B40EF9" w:rsidRPr="00B40EF9">
        <w:rPr>
          <w:noProof/>
        </w:rPr>
        <w:t xml:space="preserve">№ </w:t>
      </w:r>
      <w:r w:rsidR="00B40EF9">
        <w:rPr>
          <w:noProof/>
        </w:rPr>
        <w:t>10</w:t>
      </w:r>
      <w:r w:rsidR="00E54E4B">
        <w:rPr>
          <w:noProof/>
        </w:rPr>
        <w:t>1</w:t>
      </w:r>
      <w:r w:rsidR="00B40EF9" w:rsidRPr="00B40EF9">
        <w:rPr>
          <w:noProof/>
        </w:rPr>
        <w:t>-1</w:t>
      </w:r>
    </w:p>
    <w:p w:rsidR="00B40EF9" w:rsidRPr="00B40EF9" w:rsidRDefault="00B40EF9" w:rsidP="00B40EF9">
      <w:pPr>
        <w:ind w:right="175"/>
        <w:jc w:val="center"/>
        <w:rPr>
          <w:noProof/>
        </w:rPr>
      </w:pPr>
      <w:r w:rsidRPr="00B40EF9">
        <w:rPr>
          <w:noProof/>
        </w:rPr>
        <w:t>г. Ростов-на-Дону</w:t>
      </w:r>
    </w:p>
    <w:p w:rsidR="00474B45" w:rsidRPr="000E02AA" w:rsidRDefault="00474B45">
      <w:pPr>
        <w:rPr>
          <w:sz w:val="16"/>
          <w:szCs w:val="16"/>
        </w:rPr>
      </w:pPr>
    </w:p>
    <w:tbl>
      <w:tblPr>
        <w:tblW w:w="0" w:type="auto"/>
        <w:jc w:val="center"/>
        <w:tblInd w:w="2093" w:type="dxa"/>
        <w:tblLayout w:type="fixed"/>
        <w:tblLook w:val="0000" w:firstRow="0" w:lastRow="0" w:firstColumn="0" w:lastColumn="0" w:noHBand="0" w:noVBand="0"/>
      </w:tblPr>
      <w:tblGrid>
        <w:gridCol w:w="7480"/>
      </w:tblGrid>
      <w:tr w:rsidR="007F785A" w:rsidTr="000E02AA">
        <w:trPr>
          <w:trHeight w:val="2042"/>
          <w:jc w:val="center"/>
        </w:trPr>
        <w:tc>
          <w:tcPr>
            <w:tcW w:w="7480" w:type="dxa"/>
            <w:shd w:val="clear" w:color="auto" w:fill="auto"/>
          </w:tcPr>
          <w:p w:rsidR="00AD3146" w:rsidRDefault="006D4D8D" w:rsidP="00AD314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AD3146">
              <w:rPr>
                <w:b/>
                <w:szCs w:val="28"/>
              </w:rPr>
              <w:t xml:space="preserve"> внесении </w:t>
            </w:r>
            <w:r w:rsidR="000E02AA">
              <w:rPr>
                <w:b/>
                <w:szCs w:val="28"/>
              </w:rPr>
              <w:t xml:space="preserve">данных о </w:t>
            </w:r>
            <w:r w:rsidR="00AD3146">
              <w:rPr>
                <w:b/>
                <w:szCs w:val="28"/>
              </w:rPr>
              <w:t>серии и номер</w:t>
            </w:r>
            <w:r w:rsidR="000E02AA">
              <w:rPr>
                <w:b/>
                <w:szCs w:val="28"/>
              </w:rPr>
              <w:t>е</w:t>
            </w:r>
            <w:r w:rsidR="00AD3146">
              <w:rPr>
                <w:b/>
                <w:szCs w:val="28"/>
              </w:rPr>
              <w:t xml:space="preserve"> паспорта </w:t>
            </w:r>
            <w:r w:rsidR="00AD3146">
              <w:rPr>
                <w:b/>
                <w:szCs w:val="28"/>
              </w:rPr>
              <w:br/>
            </w:r>
            <w:r w:rsidR="000E02AA">
              <w:rPr>
                <w:b/>
                <w:szCs w:val="28"/>
              </w:rPr>
              <w:t xml:space="preserve">гражданина Российской Федерации </w:t>
            </w:r>
            <w:r w:rsidR="00AD3146">
              <w:rPr>
                <w:b/>
                <w:szCs w:val="28"/>
              </w:rPr>
              <w:t>или документа, заменяющего паспорт гражданина</w:t>
            </w:r>
            <w:r w:rsidR="00AE10C5">
              <w:rPr>
                <w:b/>
                <w:szCs w:val="28"/>
              </w:rPr>
              <w:t xml:space="preserve"> Российской Федерации</w:t>
            </w:r>
            <w:r w:rsidR="006C5B09">
              <w:rPr>
                <w:b/>
                <w:szCs w:val="28"/>
              </w:rPr>
              <w:t>,</w:t>
            </w:r>
            <w:r w:rsidR="00AE10C5">
              <w:rPr>
                <w:b/>
                <w:szCs w:val="28"/>
              </w:rPr>
              <w:t xml:space="preserve"> </w:t>
            </w:r>
            <w:r w:rsidR="00AD3146">
              <w:rPr>
                <w:b/>
                <w:szCs w:val="28"/>
              </w:rPr>
              <w:t xml:space="preserve"> в список избирателей </w:t>
            </w:r>
            <w:r w:rsidR="00AE10C5">
              <w:rPr>
                <w:b/>
                <w:szCs w:val="28"/>
              </w:rPr>
              <w:t xml:space="preserve">с использованием ГАС «Выборы» при составлении списков избирателей </w:t>
            </w:r>
            <w:r w:rsidR="006A5BE5">
              <w:rPr>
                <w:b/>
                <w:szCs w:val="28"/>
              </w:rPr>
              <w:t>для</w:t>
            </w:r>
            <w:r w:rsidR="00AE10C5">
              <w:rPr>
                <w:b/>
                <w:szCs w:val="28"/>
              </w:rPr>
              <w:t xml:space="preserve"> проведени</w:t>
            </w:r>
            <w:r w:rsidR="006A5BE5">
              <w:rPr>
                <w:b/>
                <w:szCs w:val="28"/>
              </w:rPr>
              <w:t>я</w:t>
            </w:r>
            <w:r w:rsidR="00AE10C5">
              <w:rPr>
                <w:b/>
                <w:szCs w:val="28"/>
              </w:rPr>
              <w:t xml:space="preserve"> </w:t>
            </w:r>
            <w:r w:rsidR="00AD3146">
              <w:rPr>
                <w:b/>
                <w:szCs w:val="28"/>
              </w:rPr>
              <w:t>дополнительных выбор</w:t>
            </w:r>
            <w:r w:rsidR="00AE10C5">
              <w:rPr>
                <w:b/>
                <w:szCs w:val="28"/>
              </w:rPr>
              <w:t>ов</w:t>
            </w:r>
            <w:r w:rsidR="00AD3146">
              <w:rPr>
                <w:b/>
                <w:szCs w:val="28"/>
              </w:rPr>
              <w:t xml:space="preserve"> </w:t>
            </w:r>
            <w:r w:rsidR="00AD3146" w:rsidRPr="00AD3146">
              <w:rPr>
                <w:b/>
                <w:szCs w:val="28"/>
              </w:rPr>
              <w:t>депутатов Ростовской-на-Дону городской Думы седьмого созыва</w:t>
            </w:r>
          </w:p>
          <w:p w:rsidR="008A09C2" w:rsidRPr="000E02AA" w:rsidRDefault="008A09C2" w:rsidP="00AD3146">
            <w:pPr>
              <w:suppressAutoHyphens/>
              <w:jc w:val="both"/>
              <w:rPr>
                <w:b/>
                <w:sz w:val="16"/>
                <w:szCs w:val="16"/>
              </w:rPr>
            </w:pPr>
          </w:p>
        </w:tc>
      </w:tr>
    </w:tbl>
    <w:p w:rsidR="001C4182" w:rsidRDefault="001C4182" w:rsidP="00913F6B">
      <w:pPr>
        <w:widowControl w:val="0"/>
        <w:autoSpaceDE w:val="0"/>
        <w:autoSpaceDN w:val="0"/>
        <w:adjustRightInd w:val="0"/>
        <w:ind w:firstLine="708"/>
        <w:jc w:val="both"/>
      </w:pPr>
      <w:proofErr w:type="gramStart"/>
      <w:r w:rsidRPr="00D73FF8">
        <w:rPr>
          <w:szCs w:val="28"/>
        </w:rPr>
        <w:t xml:space="preserve">В соответствии с </w:t>
      </w:r>
      <w:r w:rsidRPr="00694372">
        <w:rPr>
          <w:szCs w:val="28"/>
        </w:rPr>
        <w:t>пунктом 9.1 статьи 26</w:t>
      </w:r>
      <w:r>
        <w:rPr>
          <w:szCs w:val="28"/>
        </w:rPr>
        <w:t xml:space="preserve">, пунктом 6 статьи 64 Федерального закона </w:t>
      </w:r>
      <w:r w:rsidRPr="00694372">
        <w:rPr>
          <w:szCs w:val="28"/>
        </w:rPr>
        <w:t>от 12.06.2002 № 67-ФЗ «Об основных гарантиях избирательных прав и права на участие в референдуме граждан Российской Федерации»</w:t>
      </w:r>
      <w:r w:rsidR="006D4D8D" w:rsidRPr="00950B07">
        <w:rPr>
          <w:szCs w:val="28"/>
        </w:rPr>
        <w:t xml:space="preserve">, </w:t>
      </w:r>
      <w:r w:rsidR="008D0C09" w:rsidRPr="00395584">
        <w:t>постановлени</w:t>
      </w:r>
      <w:r>
        <w:t>ем</w:t>
      </w:r>
      <w:r w:rsidR="008D0C09" w:rsidRPr="00395584">
        <w:t xml:space="preserve"> Избирательной комиссии Ростовской области от 28.04.2022 № 213-1 «О </w:t>
      </w:r>
      <w:r w:rsidR="008D0C09" w:rsidRPr="00395584">
        <w:rPr>
          <w:bCs/>
        </w:rPr>
        <w:t xml:space="preserve">возложении исполнения полномочий по подготовке </w:t>
      </w:r>
      <w:r w:rsidR="000E02AA">
        <w:rPr>
          <w:bCs/>
        </w:rPr>
        <w:br/>
      </w:r>
      <w:r w:rsidR="008D0C09" w:rsidRPr="00395584">
        <w:rPr>
          <w:bCs/>
        </w:rPr>
        <w:t>и проведению выборов в органы местного самоуправления, мес</w:t>
      </w:r>
      <w:r w:rsidR="008D0C09">
        <w:rPr>
          <w:bCs/>
        </w:rPr>
        <w:t xml:space="preserve">тного референдума на территории </w:t>
      </w:r>
      <w:r w:rsidR="008D0C09" w:rsidRPr="00395584">
        <w:rPr>
          <w:bCs/>
        </w:rPr>
        <w:t xml:space="preserve">муниципального образования «Город </w:t>
      </w:r>
      <w:r w:rsidR="00D74D36">
        <w:rPr>
          <w:bCs/>
        </w:rPr>
        <w:br/>
      </w:r>
      <w:r w:rsidR="008D0C09" w:rsidRPr="00395584">
        <w:rPr>
          <w:bCs/>
        </w:rPr>
        <w:t>Ростов-на-</w:t>
      </w:r>
      <w:r w:rsidR="008D0C09" w:rsidRPr="005E57D5">
        <w:rPr>
          <w:bCs/>
        </w:rPr>
        <w:t>Дону» на</w:t>
      </w:r>
      <w:proofErr w:type="gramEnd"/>
      <w:r w:rsidR="008D0C09" w:rsidRPr="005E57D5">
        <w:rPr>
          <w:bCs/>
        </w:rPr>
        <w:t xml:space="preserve"> Террито</w:t>
      </w:r>
      <w:r>
        <w:rPr>
          <w:bCs/>
        </w:rPr>
        <w:t xml:space="preserve">риальную избирательную комиссию </w:t>
      </w:r>
      <w:r w:rsidR="008D0C09" w:rsidRPr="005E57D5">
        <w:rPr>
          <w:bCs/>
        </w:rPr>
        <w:t>Ленинского района города Ростова-на-Дону</w:t>
      </w:r>
      <w:r w:rsidR="008D0C09">
        <w:t>»,</w:t>
      </w:r>
    </w:p>
    <w:p w:rsidR="00B06E40" w:rsidRPr="00D74D36" w:rsidRDefault="00B06E40" w:rsidP="006F2EB0">
      <w:pPr>
        <w:jc w:val="center"/>
        <w:rPr>
          <w:bCs/>
          <w:sz w:val="16"/>
          <w:szCs w:val="16"/>
        </w:rPr>
      </w:pP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 xml:space="preserve">Территориальная избирательная комиссия </w:t>
      </w: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>Ленинского района города Ростова-на-Дону ПОСТАНОВЛЯЕТ:</w:t>
      </w:r>
    </w:p>
    <w:p w:rsidR="006F2EB0" w:rsidRPr="00D74D36" w:rsidRDefault="006F2EB0" w:rsidP="006F2EB0">
      <w:pPr>
        <w:ind w:right="-1"/>
        <w:jc w:val="center"/>
        <w:rPr>
          <w:sz w:val="16"/>
          <w:szCs w:val="16"/>
        </w:rPr>
      </w:pPr>
    </w:p>
    <w:p w:rsidR="00C63C4A" w:rsidRDefault="006A5BE5" w:rsidP="004A1677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</w:t>
      </w:r>
      <w:r w:rsidR="000E02AA">
        <w:rPr>
          <w:rFonts w:ascii="Times New Roman" w:hAnsi="Times New Roman"/>
          <w:sz w:val="28"/>
          <w:szCs w:val="28"/>
        </w:rPr>
        <w:t xml:space="preserve">данные о </w:t>
      </w:r>
      <w:r w:rsidRPr="006A5BE5">
        <w:rPr>
          <w:rFonts w:ascii="Times New Roman" w:hAnsi="Times New Roman"/>
          <w:sz w:val="28"/>
          <w:szCs w:val="28"/>
        </w:rPr>
        <w:t>сери</w:t>
      </w:r>
      <w:r w:rsidR="000E02AA">
        <w:rPr>
          <w:rFonts w:ascii="Times New Roman" w:hAnsi="Times New Roman"/>
          <w:sz w:val="28"/>
          <w:szCs w:val="28"/>
        </w:rPr>
        <w:t>и</w:t>
      </w:r>
      <w:r w:rsidRPr="006A5BE5">
        <w:rPr>
          <w:rFonts w:ascii="Times New Roman" w:hAnsi="Times New Roman"/>
          <w:sz w:val="28"/>
          <w:szCs w:val="28"/>
        </w:rPr>
        <w:t xml:space="preserve"> и номер</w:t>
      </w:r>
      <w:r w:rsidR="000E02AA">
        <w:rPr>
          <w:rFonts w:ascii="Times New Roman" w:hAnsi="Times New Roman"/>
          <w:sz w:val="28"/>
          <w:szCs w:val="28"/>
        </w:rPr>
        <w:t>е</w:t>
      </w:r>
      <w:r w:rsidRPr="006A5BE5">
        <w:rPr>
          <w:rFonts w:ascii="Times New Roman" w:hAnsi="Times New Roman"/>
          <w:sz w:val="28"/>
          <w:szCs w:val="28"/>
        </w:rPr>
        <w:t xml:space="preserve"> паспорта </w:t>
      </w:r>
      <w:r w:rsidR="000E02AA">
        <w:rPr>
          <w:rFonts w:ascii="Times New Roman" w:hAnsi="Times New Roman"/>
          <w:sz w:val="28"/>
          <w:szCs w:val="28"/>
        </w:rPr>
        <w:t xml:space="preserve">гражданина Российской Федерации </w:t>
      </w:r>
      <w:r w:rsidRPr="006A5BE5">
        <w:rPr>
          <w:rFonts w:ascii="Times New Roman" w:hAnsi="Times New Roman"/>
          <w:sz w:val="28"/>
          <w:szCs w:val="28"/>
        </w:rPr>
        <w:t xml:space="preserve">или документа, заменяющего паспорт гражданина </w:t>
      </w:r>
      <w:r>
        <w:rPr>
          <w:rFonts w:ascii="Times New Roman" w:hAnsi="Times New Roman"/>
          <w:sz w:val="28"/>
          <w:szCs w:val="28"/>
        </w:rPr>
        <w:t>Российской Федерации</w:t>
      </w:r>
      <w:r w:rsidR="002824E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список избирателей с использованием ГАС «Выборы» </w:t>
      </w:r>
      <w:r w:rsidR="000E02A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</w:t>
      </w:r>
      <w:r w:rsidR="001C4182">
        <w:rPr>
          <w:rFonts w:ascii="Times New Roman" w:hAnsi="Times New Roman"/>
          <w:sz w:val="28"/>
          <w:szCs w:val="28"/>
        </w:rPr>
        <w:t>ри составлении списк</w:t>
      </w:r>
      <w:r>
        <w:rPr>
          <w:rFonts w:ascii="Times New Roman" w:hAnsi="Times New Roman"/>
          <w:sz w:val="28"/>
          <w:szCs w:val="28"/>
        </w:rPr>
        <w:t>ов</w:t>
      </w:r>
      <w:r w:rsidR="001C4182">
        <w:rPr>
          <w:rFonts w:ascii="Times New Roman" w:hAnsi="Times New Roman"/>
          <w:sz w:val="28"/>
          <w:szCs w:val="28"/>
        </w:rPr>
        <w:t xml:space="preserve"> избирателей </w:t>
      </w:r>
      <w:r>
        <w:rPr>
          <w:rFonts w:ascii="Times New Roman" w:hAnsi="Times New Roman"/>
          <w:sz w:val="28"/>
          <w:szCs w:val="28"/>
        </w:rPr>
        <w:t>для</w:t>
      </w:r>
      <w:r w:rsidR="001C4182">
        <w:rPr>
          <w:rFonts w:ascii="Times New Roman" w:hAnsi="Times New Roman"/>
          <w:sz w:val="28"/>
          <w:szCs w:val="28"/>
        </w:rPr>
        <w:t xml:space="preserve"> проведени</w:t>
      </w:r>
      <w:r>
        <w:rPr>
          <w:rFonts w:ascii="Times New Roman" w:hAnsi="Times New Roman"/>
          <w:sz w:val="28"/>
          <w:szCs w:val="28"/>
        </w:rPr>
        <w:t>я</w:t>
      </w:r>
      <w:r w:rsidR="00211DE3" w:rsidRPr="00C63C4A">
        <w:rPr>
          <w:rFonts w:ascii="Times New Roman" w:hAnsi="Times New Roman"/>
          <w:sz w:val="28"/>
          <w:szCs w:val="28"/>
        </w:rPr>
        <w:t xml:space="preserve"> </w:t>
      </w:r>
      <w:r w:rsidR="00255D18" w:rsidRPr="00C63C4A">
        <w:rPr>
          <w:rFonts w:ascii="Times New Roman" w:hAnsi="Times New Roman"/>
          <w:sz w:val="28"/>
          <w:szCs w:val="28"/>
        </w:rPr>
        <w:t>дополнительных выбор</w:t>
      </w:r>
      <w:r w:rsidR="001C4182">
        <w:rPr>
          <w:rFonts w:ascii="Times New Roman" w:hAnsi="Times New Roman"/>
          <w:sz w:val="28"/>
          <w:szCs w:val="28"/>
        </w:rPr>
        <w:t>ов</w:t>
      </w:r>
      <w:r w:rsidR="00255D18" w:rsidRPr="00C63C4A">
        <w:rPr>
          <w:rFonts w:ascii="Times New Roman" w:hAnsi="Times New Roman"/>
          <w:sz w:val="28"/>
          <w:szCs w:val="28"/>
        </w:rPr>
        <w:t xml:space="preserve"> </w:t>
      </w:r>
      <w:r w:rsidR="00913F6B">
        <w:rPr>
          <w:rFonts w:ascii="Times New Roman" w:hAnsi="Times New Roman"/>
          <w:sz w:val="28"/>
          <w:szCs w:val="28"/>
        </w:rPr>
        <w:t>депутат</w:t>
      </w:r>
      <w:r w:rsidR="004A1677">
        <w:rPr>
          <w:rFonts w:ascii="Times New Roman" w:hAnsi="Times New Roman"/>
          <w:sz w:val="28"/>
          <w:szCs w:val="28"/>
        </w:rPr>
        <w:t>ов</w:t>
      </w:r>
      <w:r w:rsidR="00913F6B">
        <w:rPr>
          <w:rFonts w:ascii="Times New Roman" w:hAnsi="Times New Roman"/>
          <w:sz w:val="28"/>
          <w:szCs w:val="28"/>
        </w:rPr>
        <w:t xml:space="preserve"> </w:t>
      </w:r>
      <w:r w:rsidR="00C63C4A" w:rsidRPr="00C63C4A">
        <w:rPr>
          <w:rFonts w:ascii="Times New Roman" w:hAnsi="Times New Roman"/>
          <w:sz w:val="28"/>
          <w:szCs w:val="28"/>
        </w:rPr>
        <w:t xml:space="preserve">Ростовской-на-Дону городской Думы седьмого созыва </w:t>
      </w:r>
      <w:r w:rsidR="000E02AA">
        <w:rPr>
          <w:rFonts w:ascii="Times New Roman" w:hAnsi="Times New Roman"/>
          <w:sz w:val="28"/>
          <w:szCs w:val="28"/>
        </w:rPr>
        <w:br/>
      </w:r>
      <w:r w:rsidR="004A1677" w:rsidRPr="004A1677">
        <w:rPr>
          <w:rFonts w:ascii="Times New Roman" w:hAnsi="Times New Roman"/>
          <w:sz w:val="28"/>
          <w:szCs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3C639C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A53F9D" w:rsidRPr="00A53F9D" w:rsidRDefault="005869AE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5869AE">
        <w:rPr>
          <w:rFonts w:ascii="Times New Roman" w:hAnsi="Times New Roman"/>
          <w:sz w:val="28"/>
          <w:szCs w:val="20"/>
          <w:lang w:eastAsia="ru-RU"/>
        </w:rPr>
        <w:t>Направить настоящее постановление в Территориальные избирательные комиссии Ворошиловского и Кировского  районов города Ростова-на-Дону</w:t>
      </w:r>
      <w:r w:rsidR="00A53F9D" w:rsidRPr="00A53F9D">
        <w:rPr>
          <w:rFonts w:ascii="Times New Roman" w:hAnsi="Times New Roman"/>
          <w:bCs/>
          <w:sz w:val="28"/>
          <w:szCs w:val="28"/>
        </w:rPr>
        <w:t xml:space="preserve">. </w:t>
      </w:r>
    </w:p>
    <w:p w:rsid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gramStart"/>
      <w:r w:rsidRPr="00C63C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63C4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7F785A" w:rsidRP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t xml:space="preserve">Контроль </w:t>
      </w:r>
      <w:r w:rsidR="00D74D36" w:rsidRPr="00D74D36">
        <w:rPr>
          <w:rFonts w:ascii="Times New Roman" w:hAnsi="Times New Roman"/>
          <w:sz w:val="28"/>
          <w:szCs w:val="28"/>
          <w:lang w:eastAsia="ru-RU"/>
        </w:rPr>
        <w:t>над исполнением настоящего постановления</w:t>
      </w:r>
      <w:r w:rsidRPr="00C63C4A">
        <w:rPr>
          <w:rFonts w:ascii="Times New Roman" w:hAnsi="Times New Roman"/>
          <w:sz w:val="28"/>
          <w:szCs w:val="28"/>
        </w:rPr>
        <w:t xml:space="preserve"> возложить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 Ленинского района города Ростова-на-Дону М.А. Семёнычеву</w:t>
      </w:r>
      <w:r w:rsidR="008A09C2" w:rsidRPr="00C63C4A">
        <w:rPr>
          <w:rFonts w:ascii="Times New Roman" w:hAnsi="Times New Roman"/>
          <w:sz w:val="28"/>
          <w:szCs w:val="28"/>
        </w:rPr>
        <w:t>.</w:t>
      </w:r>
    </w:p>
    <w:p w:rsidR="007F785A" w:rsidRPr="000E02AA" w:rsidRDefault="007F785A" w:rsidP="007F785A">
      <w:pPr>
        <w:suppressAutoHyphens/>
        <w:spacing w:after="60" w:line="360" w:lineRule="auto"/>
        <w:rPr>
          <w:sz w:val="16"/>
          <w:szCs w:val="16"/>
        </w:rPr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6F2EB0" w:rsidRPr="006F2EB0" w:rsidTr="00C63C4A">
        <w:trPr>
          <w:trHeight w:val="366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Председатель комиссии                          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pPr>
              <w:rPr>
                <w:sz w:val="8"/>
                <w:szCs w:val="8"/>
              </w:rPr>
            </w:pPr>
            <w:r w:rsidRPr="006F2EB0">
              <w:t xml:space="preserve">        О.С. Кручинина</w:t>
            </w: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</w:tr>
      <w:tr w:rsidR="006F2EB0" w:rsidRPr="006F2EB0" w:rsidTr="00C63C4A">
        <w:trPr>
          <w:trHeight w:val="299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/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     М.А. </w:t>
            </w:r>
            <w:proofErr w:type="spellStart"/>
            <w:r w:rsidRPr="006F2EB0">
              <w:t>Семёнычева</w:t>
            </w:r>
            <w:proofErr w:type="spellEnd"/>
          </w:p>
        </w:tc>
      </w:tr>
    </w:tbl>
    <w:p w:rsidR="00C97718" w:rsidRDefault="00C97718">
      <w:pPr>
        <w:spacing w:after="200" w:line="276" w:lineRule="auto"/>
        <w:rPr>
          <w:sz w:val="24"/>
          <w:szCs w:val="24"/>
        </w:rPr>
      </w:pPr>
    </w:p>
    <w:sectPr w:rsidR="00C97718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62" w:rsidRDefault="00D44062" w:rsidP="00F92C75">
      <w:r>
        <w:separator/>
      </w:r>
    </w:p>
  </w:endnote>
  <w:endnote w:type="continuationSeparator" w:id="0">
    <w:p w:rsidR="00D44062" w:rsidRDefault="00D4406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62" w:rsidRDefault="00D44062" w:rsidP="00F92C75">
      <w:r>
        <w:separator/>
      </w:r>
    </w:p>
  </w:footnote>
  <w:footnote w:type="continuationSeparator" w:id="0">
    <w:p w:rsidR="00D44062" w:rsidRDefault="00D44062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24ED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C639C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4E4AD0"/>
    <w:rsid w:val="00530BE5"/>
    <w:rsid w:val="0053765E"/>
    <w:rsid w:val="005547EB"/>
    <w:rsid w:val="00560277"/>
    <w:rsid w:val="00564D9C"/>
    <w:rsid w:val="005701F9"/>
    <w:rsid w:val="005869AE"/>
    <w:rsid w:val="005A1D3C"/>
    <w:rsid w:val="005A7A20"/>
    <w:rsid w:val="005B136B"/>
    <w:rsid w:val="005C3120"/>
    <w:rsid w:val="005C6689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C5B09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3986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837FB"/>
    <w:rsid w:val="00893118"/>
    <w:rsid w:val="008A09C2"/>
    <w:rsid w:val="008A371D"/>
    <w:rsid w:val="008B175C"/>
    <w:rsid w:val="008B2628"/>
    <w:rsid w:val="008C2180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77FEB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14D80"/>
    <w:rsid w:val="00D26F9F"/>
    <w:rsid w:val="00D34ABA"/>
    <w:rsid w:val="00D3774D"/>
    <w:rsid w:val="00D41AD4"/>
    <w:rsid w:val="00D44062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5747"/>
    <w:rsid w:val="00E02B8A"/>
    <w:rsid w:val="00E1534C"/>
    <w:rsid w:val="00E2358B"/>
    <w:rsid w:val="00E30887"/>
    <w:rsid w:val="00E34826"/>
    <w:rsid w:val="00E35D38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52620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44</cp:revision>
  <cp:lastPrinted>2021-10-04T07:12:00Z</cp:lastPrinted>
  <dcterms:created xsi:type="dcterms:W3CDTF">2022-07-27T13:33:00Z</dcterms:created>
  <dcterms:modified xsi:type="dcterms:W3CDTF">2024-08-09T12:53:00Z</dcterms:modified>
</cp:coreProperties>
</file>