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9" o:title=""/>
          </v:shape>
          <o:OLEObject Type="Embed" ProgID="Word.Picture.8" ShapeID="_x0000_i1025" DrawAspect="Content" ObjectID="_1766402246" r:id="rId10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523493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ЛЕНИНСКОГО</w:t>
      </w:r>
      <w:r w:rsidR="00C32890" w:rsidRPr="00C719DF">
        <w:rPr>
          <w:b/>
          <w:caps/>
          <w:spacing w:val="1"/>
          <w:sz w:val="28"/>
          <w:szCs w:val="28"/>
        </w:rPr>
        <w:t xml:space="preserve">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C6FAE" w:rsidRPr="008C6FAE" w:rsidRDefault="00B11E91" w:rsidP="008C6FAE">
      <w:pPr>
        <w:jc w:val="both"/>
        <w:rPr>
          <w:sz w:val="28"/>
          <w:szCs w:val="28"/>
        </w:rPr>
      </w:pPr>
      <w:r>
        <w:rPr>
          <w:sz w:val="28"/>
          <w:szCs w:val="28"/>
        </w:rPr>
        <w:t>09</w:t>
      </w:r>
      <w:r w:rsidR="008C6FAE" w:rsidRPr="008C6FAE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8C6FAE" w:rsidRPr="008C6FAE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8C6FAE" w:rsidRPr="008C6FAE">
        <w:rPr>
          <w:sz w:val="28"/>
          <w:szCs w:val="28"/>
        </w:rPr>
        <w:t xml:space="preserve"> г.                                                    </w:t>
      </w:r>
      <w:r w:rsidR="008C6FAE">
        <w:rPr>
          <w:sz w:val="28"/>
          <w:szCs w:val="28"/>
        </w:rPr>
        <w:t xml:space="preserve">      </w:t>
      </w:r>
      <w:r w:rsidR="008C6FAE">
        <w:rPr>
          <w:sz w:val="28"/>
          <w:szCs w:val="28"/>
        </w:rPr>
        <w:tab/>
        <w:t xml:space="preserve">  </w:t>
      </w:r>
      <w:r w:rsidR="008C6FAE">
        <w:rPr>
          <w:sz w:val="28"/>
          <w:szCs w:val="28"/>
        </w:rPr>
        <w:tab/>
        <w:t xml:space="preserve">                № </w:t>
      </w:r>
      <w:r w:rsidR="00F61507">
        <w:rPr>
          <w:sz w:val="28"/>
          <w:szCs w:val="28"/>
        </w:rPr>
        <w:t>8</w:t>
      </w:r>
      <w:r>
        <w:rPr>
          <w:sz w:val="28"/>
          <w:szCs w:val="28"/>
        </w:rPr>
        <w:t>2</w:t>
      </w:r>
      <w:r w:rsidR="008C6FAE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tbl>
      <w:tblPr>
        <w:tblStyle w:val="af"/>
        <w:tblW w:w="6817" w:type="dxa"/>
        <w:jc w:val="center"/>
        <w:tblInd w:w="8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17"/>
      </w:tblGrid>
      <w:tr w:rsidR="00360EB1" w:rsidTr="00375B92">
        <w:trPr>
          <w:trHeight w:val="1998"/>
          <w:jc w:val="center"/>
        </w:trPr>
        <w:tc>
          <w:tcPr>
            <w:tcW w:w="6817" w:type="dxa"/>
          </w:tcPr>
          <w:p w:rsidR="00375B92" w:rsidRPr="00375B92" w:rsidRDefault="00375B92" w:rsidP="00375B92">
            <w:pPr>
              <w:pStyle w:val="ae"/>
              <w:jc w:val="both"/>
              <w:rPr>
                <w:b/>
                <w:sz w:val="28"/>
                <w:szCs w:val="28"/>
              </w:rPr>
            </w:pPr>
            <w:r w:rsidRPr="00375B92">
              <w:rPr>
                <w:b/>
                <w:sz w:val="28"/>
                <w:szCs w:val="28"/>
              </w:rPr>
              <w:t xml:space="preserve">О предложении по выделению специальных мест для размещения </w:t>
            </w:r>
            <w:r w:rsidR="00E34D2B">
              <w:rPr>
                <w:b/>
                <w:sz w:val="28"/>
                <w:szCs w:val="28"/>
              </w:rPr>
              <w:t xml:space="preserve">предвыборных </w:t>
            </w:r>
            <w:r w:rsidRPr="00375B92">
              <w:rPr>
                <w:b/>
                <w:sz w:val="28"/>
                <w:szCs w:val="28"/>
              </w:rPr>
              <w:t>печатных агитационных материалов на территории Ленинского района города Ростова-на-Дону при проведении выборов Президента Российской Федерации</w:t>
            </w:r>
          </w:p>
          <w:p w:rsidR="00360EB1" w:rsidRPr="00360EB1" w:rsidRDefault="00360EB1" w:rsidP="00375B92">
            <w:pPr>
              <w:pStyle w:val="ae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C6FAE" w:rsidRPr="008C6FAE" w:rsidRDefault="00190D41" w:rsidP="008C6FA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90D41">
        <w:rPr>
          <w:bCs/>
          <w:sz w:val="28"/>
          <w:szCs w:val="28"/>
        </w:rPr>
        <w:t xml:space="preserve">В соответствии </w:t>
      </w:r>
      <w:r w:rsidR="003E005A">
        <w:rPr>
          <w:bCs/>
          <w:sz w:val="28"/>
          <w:szCs w:val="28"/>
        </w:rPr>
        <w:t>с</w:t>
      </w:r>
      <w:r w:rsidR="003E005A" w:rsidRPr="003E005A">
        <w:rPr>
          <w:bCs/>
          <w:sz w:val="28"/>
          <w:szCs w:val="28"/>
        </w:rPr>
        <w:t xml:space="preserve"> пунктом 7 статьи 55 Федерального закона </w:t>
      </w:r>
      <w:r w:rsidR="003E005A">
        <w:rPr>
          <w:bCs/>
          <w:sz w:val="28"/>
          <w:szCs w:val="28"/>
        </w:rPr>
        <w:br/>
      </w:r>
      <w:r w:rsidR="003E005A" w:rsidRPr="003E005A">
        <w:rPr>
          <w:bCs/>
          <w:sz w:val="28"/>
          <w:szCs w:val="28"/>
        </w:rPr>
        <w:t>от 10.01.2003  № 19-ФЗ «О выборах Президента Российской Федерации»,</w:t>
      </w:r>
      <w:r w:rsidR="008C6FAE" w:rsidRPr="008C6FAE">
        <w:rPr>
          <w:sz w:val="28"/>
          <w:szCs w:val="28"/>
        </w:rPr>
        <w:t xml:space="preserve"> </w:t>
      </w:r>
    </w:p>
    <w:p w:rsidR="00761446" w:rsidRDefault="00761446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523493" w:rsidRPr="00523493" w:rsidRDefault="00523493" w:rsidP="00523493">
      <w:pPr>
        <w:tabs>
          <w:tab w:val="left" w:pos="0"/>
          <w:tab w:val="left" w:pos="426"/>
          <w:tab w:val="left" w:pos="1134"/>
        </w:tabs>
        <w:ind w:left="360"/>
        <w:jc w:val="center"/>
        <w:rPr>
          <w:bCs/>
          <w:sz w:val="28"/>
          <w:szCs w:val="28"/>
        </w:rPr>
      </w:pPr>
      <w:r w:rsidRPr="00523493">
        <w:rPr>
          <w:bCs/>
          <w:sz w:val="28"/>
          <w:szCs w:val="28"/>
        </w:rPr>
        <w:t xml:space="preserve">   Территориальная избирательная комиссия  Ленинского района </w:t>
      </w:r>
    </w:p>
    <w:p w:rsidR="00523493" w:rsidRPr="00523493" w:rsidRDefault="00523493" w:rsidP="00523493">
      <w:pPr>
        <w:tabs>
          <w:tab w:val="left" w:pos="0"/>
          <w:tab w:val="left" w:pos="426"/>
          <w:tab w:val="left" w:pos="1134"/>
        </w:tabs>
        <w:ind w:left="360"/>
        <w:jc w:val="center"/>
        <w:rPr>
          <w:bCs/>
          <w:sz w:val="28"/>
          <w:szCs w:val="28"/>
        </w:rPr>
      </w:pPr>
      <w:r w:rsidRPr="00523493">
        <w:rPr>
          <w:bCs/>
          <w:sz w:val="28"/>
          <w:szCs w:val="28"/>
        </w:rPr>
        <w:tab/>
        <w:t>города Ростова-на-Дону ПОСТАНОВЛЯЕТ:</w:t>
      </w:r>
      <w:r w:rsidRPr="00523493">
        <w:rPr>
          <w:bCs/>
          <w:sz w:val="28"/>
          <w:szCs w:val="28"/>
        </w:rPr>
        <w:tab/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510EF" w:rsidRPr="00864663" w:rsidRDefault="003E005A" w:rsidP="008C6FAE">
      <w:pPr>
        <w:pStyle w:val="a5"/>
        <w:numPr>
          <w:ilvl w:val="0"/>
          <w:numId w:val="1"/>
        </w:numPr>
        <w:tabs>
          <w:tab w:val="left" w:pos="360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Cs/>
          <w:sz w:val="28"/>
          <w:szCs w:val="28"/>
        </w:rPr>
      </w:pPr>
      <w:r w:rsidRPr="003E005A">
        <w:rPr>
          <w:rFonts w:ascii="Times New Roman" w:hAnsi="Times New Roman"/>
          <w:bCs/>
          <w:sz w:val="28"/>
          <w:szCs w:val="28"/>
        </w:rPr>
        <w:t xml:space="preserve">Направить в Администрацию города Ростова-на-Дону предложение </w:t>
      </w:r>
      <w:r>
        <w:rPr>
          <w:rFonts w:ascii="Times New Roman" w:hAnsi="Times New Roman"/>
          <w:bCs/>
          <w:sz w:val="28"/>
          <w:szCs w:val="28"/>
        </w:rPr>
        <w:br/>
      </w:r>
      <w:r w:rsidRPr="003E005A">
        <w:rPr>
          <w:rFonts w:ascii="Times New Roman" w:hAnsi="Times New Roman"/>
          <w:bCs/>
          <w:sz w:val="28"/>
          <w:szCs w:val="28"/>
        </w:rPr>
        <w:t xml:space="preserve">о выделении специальных мест для размещения </w:t>
      </w:r>
      <w:r w:rsidR="00E34D2B">
        <w:rPr>
          <w:rFonts w:ascii="Times New Roman" w:hAnsi="Times New Roman"/>
          <w:bCs/>
          <w:sz w:val="28"/>
          <w:szCs w:val="28"/>
        </w:rPr>
        <w:t xml:space="preserve">предвыборных </w:t>
      </w:r>
      <w:r w:rsidRPr="003E005A">
        <w:rPr>
          <w:rFonts w:ascii="Times New Roman" w:hAnsi="Times New Roman"/>
          <w:bCs/>
          <w:sz w:val="28"/>
          <w:szCs w:val="28"/>
        </w:rPr>
        <w:t xml:space="preserve">печатных агитационных материалов на территории Ленинского района города </w:t>
      </w:r>
      <w:r w:rsidR="00E34D2B">
        <w:rPr>
          <w:rFonts w:ascii="Times New Roman" w:hAnsi="Times New Roman"/>
          <w:bCs/>
          <w:sz w:val="28"/>
          <w:szCs w:val="28"/>
        </w:rPr>
        <w:br/>
      </w:r>
      <w:r w:rsidRPr="003E005A">
        <w:rPr>
          <w:rFonts w:ascii="Times New Roman" w:hAnsi="Times New Roman"/>
          <w:bCs/>
          <w:sz w:val="28"/>
          <w:szCs w:val="28"/>
        </w:rPr>
        <w:t xml:space="preserve">Ростова-на-Дону </w:t>
      </w:r>
      <w:bookmarkStart w:id="0" w:name="_GoBack"/>
      <w:bookmarkEnd w:id="0"/>
      <w:r w:rsidRPr="003E005A">
        <w:rPr>
          <w:rFonts w:ascii="Times New Roman" w:hAnsi="Times New Roman"/>
          <w:bCs/>
          <w:sz w:val="28"/>
          <w:szCs w:val="28"/>
        </w:rPr>
        <w:t xml:space="preserve">при проведении выборов Президента Российской Федерации согласно  </w:t>
      </w:r>
      <w:r w:rsidR="002510EF" w:rsidRPr="00864663">
        <w:rPr>
          <w:rFonts w:ascii="Times New Roman" w:hAnsi="Times New Roman"/>
          <w:bCs/>
          <w:sz w:val="28"/>
          <w:szCs w:val="28"/>
        </w:rPr>
        <w:t>приложению.</w:t>
      </w:r>
    </w:p>
    <w:p w:rsidR="00761446" w:rsidRDefault="00761446" w:rsidP="008C6FAE">
      <w:pPr>
        <w:pStyle w:val="a5"/>
        <w:numPr>
          <w:ilvl w:val="0"/>
          <w:numId w:val="1"/>
        </w:numPr>
        <w:tabs>
          <w:tab w:val="left" w:pos="360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Cs/>
          <w:sz w:val="28"/>
          <w:szCs w:val="28"/>
        </w:rPr>
      </w:pPr>
      <w:r w:rsidRPr="00761446">
        <w:rPr>
          <w:rFonts w:ascii="Times New Roman" w:hAnsi="Times New Roman"/>
          <w:bCs/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523493">
        <w:rPr>
          <w:rFonts w:ascii="Times New Roman" w:hAnsi="Times New Roman"/>
          <w:bCs/>
          <w:sz w:val="28"/>
          <w:szCs w:val="28"/>
        </w:rPr>
        <w:t>Ленинского</w:t>
      </w:r>
      <w:r w:rsidRPr="00761446">
        <w:rPr>
          <w:rFonts w:ascii="Times New Roman" w:hAnsi="Times New Roman"/>
          <w:bCs/>
          <w:sz w:val="28"/>
          <w:szCs w:val="28"/>
        </w:rPr>
        <w:t xml:space="preserve"> района </w:t>
      </w:r>
      <w:r w:rsidR="006D0044">
        <w:rPr>
          <w:rFonts w:ascii="Times New Roman" w:hAnsi="Times New Roman"/>
          <w:bCs/>
          <w:sz w:val="28"/>
          <w:szCs w:val="28"/>
        </w:rPr>
        <w:br/>
      </w:r>
      <w:r w:rsidRPr="00761446">
        <w:rPr>
          <w:rFonts w:ascii="Times New Roman" w:hAnsi="Times New Roman"/>
          <w:bCs/>
          <w:sz w:val="28"/>
          <w:szCs w:val="28"/>
        </w:rPr>
        <w:t>города Ростова-на-Дону в информационно-телекоммуникационной сети «Интернет».</w:t>
      </w:r>
    </w:p>
    <w:p w:rsidR="00C32890" w:rsidRPr="00761446" w:rsidRDefault="00C32890" w:rsidP="008C6FAE">
      <w:pPr>
        <w:pStyle w:val="a5"/>
        <w:numPr>
          <w:ilvl w:val="0"/>
          <w:numId w:val="1"/>
        </w:numPr>
        <w:tabs>
          <w:tab w:val="left" w:pos="360"/>
          <w:tab w:val="left" w:pos="851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bCs/>
          <w:sz w:val="28"/>
          <w:szCs w:val="28"/>
        </w:rPr>
      </w:pPr>
      <w:r w:rsidRPr="0076144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523493">
        <w:rPr>
          <w:rFonts w:ascii="Times New Roman" w:hAnsi="Times New Roman"/>
          <w:sz w:val="28"/>
          <w:szCs w:val="28"/>
        </w:rPr>
        <w:br/>
      </w:r>
      <w:r w:rsidRPr="00761446">
        <w:rPr>
          <w:rFonts w:ascii="Times New Roman" w:hAnsi="Times New Roman"/>
          <w:sz w:val="28"/>
          <w:szCs w:val="28"/>
        </w:rPr>
        <w:t xml:space="preserve">на </w:t>
      </w:r>
      <w:r w:rsidR="00761446" w:rsidRPr="00761446">
        <w:rPr>
          <w:rFonts w:ascii="Times New Roman" w:hAnsi="Times New Roman"/>
          <w:sz w:val="28"/>
          <w:szCs w:val="28"/>
        </w:rPr>
        <w:t xml:space="preserve">заместителя </w:t>
      </w:r>
      <w:r w:rsidRPr="00761446">
        <w:rPr>
          <w:rFonts w:ascii="Times New Roman" w:hAnsi="Times New Roman"/>
          <w:sz w:val="28"/>
          <w:szCs w:val="28"/>
        </w:rPr>
        <w:t xml:space="preserve">председателя </w:t>
      </w:r>
      <w:r w:rsidR="00523493">
        <w:rPr>
          <w:rFonts w:ascii="Times New Roman" w:hAnsi="Times New Roman"/>
          <w:sz w:val="28"/>
          <w:szCs w:val="28"/>
        </w:rPr>
        <w:t>Территориальной избирательной комиссии Ленинског</w:t>
      </w:r>
      <w:r w:rsidR="00CE72B0">
        <w:rPr>
          <w:rFonts w:ascii="Times New Roman" w:hAnsi="Times New Roman"/>
          <w:sz w:val="28"/>
          <w:szCs w:val="28"/>
        </w:rPr>
        <w:t>о района города Ростова-на-Дону</w:t>
      </w:r>
      <w:r w:rsidRPr="00761446">
        <w:rPr>
          <w:rFonts w:ascii="Times New Roman" w:hAnsi="Times New Roman"/>
          <w:sz w:val="28"/>
          <w:szCs w:val="28"/>
        </w:rPr>
        <w:t xml:space="preserve"> </w:t>
      </w:r>
      <w:r w:rsidR="00523493">
        <w:rPr>
          <w:rFonts w:ascii="Times New Roman" w:hAnsi="Times New Roman"/>
          <w:sz w:val="28"/>
          <w:szCs w:val="28"/>
        </w:rPr>
        <w:t xml:space="preserve">А.В. </w:t>
      </w:r>
      <w:proofErr w:type="spellStart"/>
      <w:r w:rsidR="00523493">
        <w:rPr>
          <w:rFonts w:ascii="Times New Roman" w:hAnsi="Times New Roman"/>
          <w:sz w:val="28"/>
          <w:szCs w:val="28"/>
        </w:rPr>
        <w:t>Сыпченко</w:t>
      </w:r>
      <w:proofErr w:type="spellEnd"/>
      <w:r w:rsidRPr="00761446">
        <w:rPr>
          <w:rFonts w:ascii="Times New Roman" w:hAnsi="Times New Roman"/>
          <w:sz w:val="28"/>
          <w:szCs w:val="28"/>
        </w:rPr>
        <w:t xml:space="preserve">. </w:t>
      </w:r>
    </w:p>
    <w:p w:rsidR="00523493" w:rsidRDefault="00523493" w:rsidP="00523493">
      <w:pPr>
        <w:ind w:firstLine="720"/>
        <w:jc w:val="both"/>
      </w:pPr>
    </w:p>
    <w:p w:rsidR="008C6FAE" w:rsidRDefault="008C6FAE" w:rsidP="00523493">
      <w:pPr>
        <w:ind w:firstLine="720"/>
        <w:jc w:val="both"/>
      </w:pPr>
    </w:p>
    <w:p w:rsidR="00F61507" w:rsidRDefault="00F61507" w:rsidP="00523493">
      <w:pPr>
        <w:ind w:firstLine="720"/>
        <w:jc w:val="both"/>
      </w:pPr>
    </w:p>
    <w:p w:rsidR="00F61507" w:rsidRDefault="00F61507" w:rsidP="00523493">
      <w:pPr>
        <w:ind w:firstLine="720"/>
        <w:jc w:val="both"/>
      </w:pPr>
    </w:p>
    <w:p w:rsidR="00F61507" w:rsidRPr="00523493" w:rsidRDefault="00F61507" w:rsidP="00523493">
      <w:pPr>
        <w:ind w:firstLine="720"/>
        <w:jc w:val="both"/>
      </w:pPr>
    </w:p>
    <w:tbl>
      <w:tblPr>
        <w:tblW w:w="9792" w:type="dxa"/>
        <w:jc w:val="center"/>
        <w:tblLook w:val="04A0" w:firstRow="1" w:lastRow="0" w:firstColumn="1" w:lastColumn="0" w:noHBand="0" w:noVBand="1"/>
      </w:tblPr>
      <w:tblGrid>
        <w:gridCol w:w="3247"/>
        <w:gridCol w:w="3949"/>
        <w:gridCol w:w="2596"/>
      </w:tblGrid>
      <w:tr w:rsidR="008C6FAE" w:rsidRPr="00756C36" w:rsidTr="001015D0">
        <w:trPr>
          <w:trHeight w:val="288"/>
          <w:jc w:val="center"/>
        </w:trPr>
        <w:tc>
          <w:tcPr>
            <w:tcW w:w="3247" w:type="dxa"/>
            <w:shd w:val="clear" w:color="auto" w:fill="auto"/>
          </w:tcPr>
          <w:p w:rsidR="008C6FAE" w:rsidRPr="00756C36" w:rsidRDefault="008C6FAE" w:rsidP="001015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56C36">
              <w:rPr>
                <w:rFonts w:eastAsiaTheme="minorHAnsi"/>
                <w:sz w:val="28"/>
                <w:szCs w:val="28"/>
                <w:lang w:eastAsia="en-US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  <w:shd w:val="clear" w:color="auto" w:fill="auto"/>
          </w:tcPr>
          <w:p w:rsidR="008C6FAE" w:rsidRPr="00756C36" w:rsidRDefault="008C6FAE" w:rsidP="001015D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756C36">
              <w:rPr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2596" w:type="dxa"/>
            <w:shd w:val="clear" w:color="auto" w:fill="auto"/>
          </w:tcPr>
          <w:p w:rsidR="008C6FAE" w:rsidRPr="00756C36" w:rsidRDefault="008C6FAE" w:rsidP="001015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56C36">
              <w:rPr>
                <w:rFonts w:eastAsiaTheme="minorHAnsi"/>
                <w:sz w:val="28"/>
                <w:szCs w:val="28"/>
                <w:lang w:eastAsia="en-US"/>
              </w:rPr>
              <w:t xml:space="preserve"> 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   </w:t>
            </w:r>
            <w:r w:rsidRPr="00756C36">
              <w:rPr>
                <w:rFonts w:eastAsiaTheme="minorHAnsi"/>
                <w:sz w:val="28"/>
                <w:szCs w:val="28"/>
                <w:lang w:eastAsia="en-US"/>
              </w:rPr>
              <w:t>О.С. Кручинина</w:t>
            </w:r>
          </w:p>
        </w:tc>
      </w:tr>
      <w:tr w:rsidR="008C6FAE" w:rsidRPr="00756C36" w:rsidTr="001015D0">
        <w:trPr>
          <w:trHeight w:val="333"/>
          <w:jc w:val="center"/>
        </w:trPr>
        <w:tc>
          <w:tcPr>
            <w:tcW w:w="3247" w:type="dxa"/>
            <w:shd w:val="clear" w:color="auto" w:fill="auto"/>
          </w:tcPr>
          <w:p w:rsidR="008C6FAE" w:rsidRDefault="008C6FAE" w:rsidP="001015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8C6FAE" w:rsidRPr="00756C36" w:rsidRDefault="008C6FAE" w:rsidP="001015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56C36">
              <w:rPr>
                <w:rFonts w:eastAsiaTheme="minorHAnsi"/>
                <w:sz w:val="28"/>
                <w:szCs w:val="28"/>
                <w:lang w:eastAsia="en-US"/>
              </w:rPr>
              <w:t xml:space="preserve">Секретарь комиссии                                                            </w:t>
            </w:r>
          </w:p>
          <w:p w:rsidR="008C6FAE" w:rsidRPr="00197427" w:rsidRDefault="008C6FAE" w:rsidP="001015D0">
            <w:pPr>
              <w:rPr>
                <w:rFonts w:eastAsiaTheme="minorHAnsi"/>
                <w:sz w:val="12"/>
                <w:szCs w:val="12"/>
                <w:lang w:eastAsia="en-US"/>
              </w:rPr>
            </w:pPr>
          </w:p>
        </w:tc>
        <w:tc>
          <w:tcPr>
            <w:tcW w:w="3949" w:type="dxa"/>
            <w:shd w:val="clear" w:color="auto" w:fill="auto"/>
          </w:tcPr>
          <w:p w:rsidR="008C6FAE" w:rsidRPr="00197427" w:rsidRDefault="008C6FAE" w:rsidP="001015D0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</w:tc>
        <w:tc>
          <w:tcPr>
            <w:tcW w:w="2596" w:type="dxa"/>
            <w:shd w:val="clear" w:color="auto" w:fill="auto"/>
          </w:tcPr>
          <w:p w:rsidR="008C6FAE" w:rsidRDefault="008C6FAE" w:rsidP="001015D0">
            <w:pPr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8C6FAE" w:rsidRPr="00197427" w:rsidRDefault="008C6FAE" w:rsidP="001015D0">
            <w:pPr>
              <w:jc w:val="right"/>
              <w:rPr>
                <w:rFonts w:eastAsiaTheme="minorHAnsi"/>
                <w:sz w:val="12"/>
                <w:szCs w:val="12"/>
                <w:lang w:eastAsia="en-US"/>
              </w:rPr>
            </w:pPr>
            <w:r w:rsidRPr="00756C36">
              <w:rPr>
                <w:rFonts w:eastAsiaTheme="minorHAnsi"/>
                <w:sz w:val="28"/>
                <w:szCs w:val="28"/>
                <w:lang w:eastAsia="en-US"/>
              </w:rPr>
              <w:t>М.А. Семёнычева</w:t>
            </w:r>
          </w:p>
        </w:tc>
      </w:tr>
    </w:tbl>
    <w:p w:rsidR="00EB10A4" w:rsidRDefault="00EB10A4" w:rsidP="002510EF">
      <w:pPr>
        <w:suppressAutoHyphens/>
        <w:ind w:left="6243"/>
        <w:jc w:val="center"/>
        <w:rPr>
          <w:sz w:val="24"/>
          <w:szCs w:val="24"/>
        </w:rPr>
      </w:pPr>
    </w:p>
    <w:p w:rsidR="003E005A" w:rsidRDefault="003E005A" w:rsidP="002510EF">
      <w:pPr>
        <w:suppressAutoHyphens/>
        <w:ind w:left="6243"/>
        <w:jc w:val="center"/>
        <w:rPr>
          <w:sz w:val="24"/>
          <w:szCs w:val="24"/>
        </w:rPr>
      </w:pPr>
    </w:p>
    <w:p w:rsidR="003E005A" w:rsidRDefault="003E005A" w:rsidP="002510EF">
      <w:pPr>
        <w:suppressAutoHyphens/>
        <w:ind w:left="6243"/>
        <w:jc w:val="center"/>
        <w:rPr>
          <w:sz w:val="24"/>
          <w:szCs w:val="24"/>
        </w:rPr>
      </w:pPr>
    </w:p>
    <w:p w:rsidR="003E005A" w:rsidRDefault="003E005A" w:rsidP="002510EF">
      <w:pPr>
        <w:suppressAutoHyphens/>
        <w:ind w:left="6243"/>
        <w:jc w:val="center"/>
        <w:rPr>
          <w:sz w:val="24"/>
          <w:szCs w:val="24"/>
        </w:rPr>
      </w:pPr>
    </w:p>
    <w:p w:rsidR="003E005A" w:rsidRDefault="003E005A" w:rsidP="002510EF">
      <w:pPr>
        <w:suppressAutoHyphens/>
        <w:ind w:left="6243"/>
        <w:jc w:val="center"/>
        <w:rPr>
          <w:sz w:val="24"/>
          <w:szCs w:val="24"/>
        </w:rPr>
      </w:pPr>
    </w:p>
    <w:p w:rsidR="003E005A" w:rsidRDefault="003E005A" w:rsidP="002510EF">
      <w:pPr>
        <w:suppressAutoHyphens/>
        <w:ind w:left="6243"/>
        <w:jc w:val="center"/>
        <w:rPr>
          <w:sz w:val="24"/>
          <w:szCs w:val="24"/>
        </w:rPr>
      </w:pPr>
    </w:p>
    <w:p w:rsidR="003E005A" w:rsidRDefault="003E005A" w:rsidP="002510EF">
      <w:pPr>
        <w:suppressAutoHyphens/>
        <w:ind w:left="6243"/>
        <w:jc w:val="center"/>
        <w:rPr>
          <w:sz w:val="24"/>
          <w:szCs w:val="24"/>
        </w:rPr>
      </w:pPr>
    </w:p>
    <w:p w:rsidR="003E005A" w:rsidRDefault="003E005A" w:rsidP="002510EF">
      <w:pPr>
        <w:suppressAutoHyphens/>
        <w:ind w:left="6243"/>
        <w:jc w:val="center"/>
        <w:rPr>
          <w:sz w:val="24"/>
          <w:szCs w:val="24"/>
        </w:rPr>
      </w:pPr>
    </w:p>
    <w:p w:rsidR="00761446" w:rsidRPr="00761446" w:rsidRDefault="00761446" w:rsidP="002510EF">
      <w:pPr>
        <w:suppressAutoHyphens/>
        <w:ind w:left="6243"/>
        <w:jc w:val="center"/>
        <w:rPr>
          <w:sz w:val="24"/>
          <w:szCs w:val="24"/>
        </w:rPr>
      </w:pPr>
      <w:r w:rsidRPr="00761446">
        <w:rPr>
          <w:sz w:val="24"/>
          <w:szCs w:val="24"/>
        </w:rPr>
        <w:t>Приложение</w:t>
      </w:r>
    </w:p>
    <w:p w:rsidR="00761446" w:rsidRPr="00761446" w:rsidRDefault="00761446" w:rsidP="002510EF">
      <w:pPr>
        <w:suppressAutoHyphens/>
        <w:ind w:left="6243"/>
        <w:jc w:val="center"/>
        <w:rPr>
          <w:sz w:val="24"/>
          <w:szCs w:val="24"/>
        </w:rPr>
      </w:pPr>
      <w:r w:rsidRPr="00761446">
        <w:rPr>
          <w:sz w:val="24"/>
          <w:szCs w:val="24"/>
        </w:rPr>
        <w:t xml:space="preserve">к постановлению Территориальной избирательной комиссии </w:t>
      </w:r>
      <w:r w:rsidR="00523493">
        <w:rPr>
          <w:sz w:val="24"/>
          <w:szCs w:val="24"/>
        </w:rPr>
        <w:t>Ленинского</w:t>
      </w:r>
      <w:r w:rsidRPr="00761446">
        <w:rPr>
          <w:sz w:val="24"/>
          <w:szCs w:val="24"/>
        </w:rPr>
        <w:t xml:space="preserve"> района города Ростова-на-Дону</w:t>
      </w:r>
    </w:p>
    <w:p w:rsidR="00761446" w:rsidRPr="00761446" w:rsidRDefault="00523493" w:rsidP="002510EF">
      <w:pPr>
        <w:suppressAutoHyphens/>
        <w:ind w:left="6243" w:right="17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4A304F">
        <w:rPr>
          <w:sz w:val="24"/>
          <w:szCs w:val="24"/>
        </w:rPr>
        <w:t>09</w:t>
      </w:r>
      <w:r w:rsidR="002510EF">
        <w:rPr>
          <w:sz w:val="24"/>
          <w:szCs w:val="24"/>
        </w:rPr>
        <w:t>.</w:t>
      </w:r>
      <w:r w:rsidR="004A304F">
        <w:rPr>
          <w:sz w:val="24"/>
          <w:szCs w:val="24"/>
        </w:rPr>
        <w:t>01</w:t>
      </w:r>
      <w:r w:rsidR="002510EF">
        <w:rPr>
          <w:sz w:val="24"/>
          <w:szCs w:val="24"/>
        </w:rPr>
        <w:t>.202</w:t>
      </w:r>
      <w:r w:rsidR="004A304F">
        <w:rPr>
          <w:sz w:val="24"/>
          <w:szCs w:val="24"/>
        </w:rPr>
        <w:t>4</w:t>
      </w:r>
      <w:r w:rsidR="002510EF">
        <w:rPr>
          <w:sz w:val="24"/>
          <w:szCs w:val="24"/>
        </w:rPr>
        <w:t xml:space="preserve">  №</w:t>
      </w:r>
      <w:r>
        <w:rPr>
          <w:sz w:val="24"/>
          <w:szCs w:val="24"/>
        </w:rPr>
        <w:t xml:space="preserve"> </w:t>
      </w:r>
      <w:r w:rsidR="003E005A">
        <w:rPr>
          <w:sz w:val="24"/>
          <w:szCs w:val="24"/>
        </w:rPr>
        <w:t>8</w:t>
      </w:r>
      <w:r w:rsidR="004A304F">
        <w:rPr>
          <w:sz w:val="24"/>
          <w:szCs w:val="24"/>
        </w:rPr>
        <w:t>2</w:t>
      </w:r>
      <w:r w:rsidR="004949F8">
        <w:rPr>
          <w:sz w:val="24"/>
          <w:szCs w:val="24"/>
        </w:rPr>
        <w:t>-</w:t>
      </w:r>
      <w:r w:rsidR="004A304F">
        <w:rPr>
          <w:sz w:val="24"/>
          <w:szCs w:val="24"/>
        </w:rPr>
        <w:t>1</w:t>
      </w:r>
    </w:p>
    <w:p w:rsidR="00761446" w:rsidRDefault="00761446" w:rsidP="00761446">
      <w:pPr>
        <w:pStyle w:val="a3"/>
        <w:tabs>
          <w:tab w:val="left" w:pos="851"/>
        </w:tabs>
        <w:spacing w:after="0"/>
        <w:jc w:val="right"/>
        <w:rPr>
          <w:sz w:val="28"/>
          <w:szCs w:val="28"/>
        </w:rPr>
      </w:pPr>
    </w:p>
    <w:p w:rsidR="006D0044" w:rsidRPr="006D0044" w:rsidRDefault="006D0044" w:rsidP="006D0044">
      <w:pPr>
        <w:suppressAutoHyphens/>
        <w:ind w:right="175"/>
        <w:jc w:val="center"/>
        <w:rPr>
          <w:sz w:val="28"/>
          <w:szCs w:val="28"/>
        </w:rPr>
      </w:pPr>
      <w:r w:rsidRPr="006D0044">
        <w:rPr>
          <w:sz w:val="28"/>
          <w:szCs w:val="28"/>
        </w:rPr>
        <w:t>ПЕРЕЧЕНЬ</w:t>
      </w:r>
    </w:p>
    <w:p w:rsidR="00761446" w:rsidRDefault="003E005A" w:rsidP="003E005A">
      <w:pPr>
        <w:jc w:val="center"/>
        <w:rPr>
          <w:sz w:val="28"/>
          <w:szCs w:val="28"/>
        </w:rPr>
      </w:pPr>
      <w:r w:rsidRPr="003E005A">
        <w:rPr>
          <w:sz w:val="28"/>
          <w:szCs w:val="28"/>
        </w:rPr>
        <w:t xml:space="preserve">специальных мест для размещения печатных агитационных материалов </w:t>
      </w:r>
      <w:r>
        <w:rPr>
          <w:sz w:val="28"/>
          <w:szCs w:val="28"/>
        </w:rPr>
        <w:br/>
      </w:r>
      <w:r w:rsidRPr="003E005A">
        <w:rPr>
          <w:sz w:val="28"/>
          <w:szCs w:val="28"/>
        </w:rPr>
        <w:t>на территории Ленинского района города Ростова-на-Дону при проведении выборов Президента Российской Федерации</w:t>
      </w:r>
    </w:p>
    <w:p w:rsidR="003E005A" w:rsidRDefault="003E005A" w:rsidP="003E005A">
      <w:pPr>
        <w:jc w:val="center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8"/>
        <w:gridCol w:w="1615"/>
        <w:gridCol w:w="7371"/>
      </w:tblGrid>
      <w:tr w:rsidR="008A118F" w:rsidRPr="006D0044" w:rsidTr="001B281E">
        <w:trPr>
          <w:cantSplit/>
          <w:trHeight w:val="613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6D0044" w:rsidRDefault="008A118F" w:rsidP="004949F8">
            <w:pPr>
              <w:pStyle w:val="ae"/>
              <w:jc w:val="center"/>
            </w:pPr>
            <w:r w:rsidRPr="006D0044">
              <w:t xml:space="preserve">№ </w:t>
            </w:r>
            <w:proofErr w:type="gramStart"/>
            <w:r w:rsidRPr="006D0044">
              <w:t>п</w:t>
            </w:r>
            <w:proofErr w:type="gramEnd"/>
            <w:r w:rsidRPr="006D0044">
              <w:t>/п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6D0044" w:rsidRDefault="006D0044" w:rsidP="004949F8">
            <w:pPr>
              <w:pStyle w:val="ae"/>
              <w:jc w:val="center"/>
            </w:pPr>
            <w:r>
              <w:t>№ избира</w:t>
            </w:r>
            <w:r w:rsidR="008A118F" w:rsidRPr="006D0044">
              <w:t>тельного участка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6D0044" w:rsidRDefault="008A118F" w:rsidP="004949F8">
            <w:pPr>
              <w:pStyle w:val="ae"/>
              <w:jc w:val="center"/>
            </w:pPr>
            <w:r w:rsidRPr="006D0044">
              <w:t>Место расположения</w:t>
            </w:r>
          </w:p>
        </w:tc>
      </w:tr>
      <w:tr w:rsidR="006D0044" w:rsidRPr="00523493" w:rsidTr="001B281E">
        <w:trPr>
          <w:cantSplit/>
        </w:trPr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044" w:rsidRPr="00523493" w:rsidRDefault="006D0044" w:rsidP="006D0044">
            <w:pPr>
              <w:jc w:val="center"/>
              <w:rPr>
                <w:sz w:val="28"/>
                <w:szCs w:val="28"/>
              </w:rPr>
            </w:pPr>
            <w:r w:rsidRPr="006D0044">
              <w:rPr>
                <w:b/>
                <w:sz w:val="28"/>
                <w:szCs w:val="28"/>
              </w:rPr>
              <w:t xml:space="preserve">Территория </w:t>
            </w:r>
            <w:r>
              <w:rPr>
                <w:b/>
                <w:sz w:val="28"/>
                <w:szCs w:val="28"/>
              </w:rPr>
              <w:t>Ленинского</w:t>
            </w:r>
            <w:r w:rsidRPr="006D0044">
              <w:rPr>
                <w:b/>
                <w:sz w:val="28"/>
                <w:szCs w:val="28"/>
              </w:rPr>
              <w:t xml:space="preserve"> района города Ростова-на-Дону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3E005A" w:rsidRDefault="008A118F" w:rsidP="003E005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1799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1799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  <w:lang w:val="en-US"/>
              </w:rPr>
            </w:pPr>
            <w:r w:rsidRPr="008E2CC6">
              <w:rPr>
                <w:sz w:val="28"/>
                <w:szCs w:val="28"/>
              </w:rPr>
              <w:t>пр. Буденновский, 56</w:t>
            </w:r>
            <w:r w:rsidRPr="008E2CC6">
              <w:rPr>
                <w:sz w:val="28"/>
                <w:szCs w:val="28"/>
                <w:lang w:val="en-US"/>
              </w:rPr>
              <w:t>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пр. Буденновский, 51</w:t>
            </w:r>
          </w:p>
        </w:tc>
      </w:tr>
      <w:tr w:rsidR="001B281E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1E" w:rsidRPr="001B281E" w:rsidRDefault="001B281E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1800</w:t>
            </w:r>
          </w:p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both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ул. Большая Садовая, 49;</w:t>
            </w:r>
          </w:p>
          <w:p w:rsidR="001B281E" w:rsidRDefault="001B281E">
            <w:pPr>
              <w:jc w:val="both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ул. Максима Горького, 92</w:t>
            </w:r>
          </w:p>
        </w:tc>
      </w:tr>
      <w:tr w:rsidR="001B281E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1E" w:rsidRPr="001B281E" w:rsidRDefault="001B281E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1801</w:t>
            </w:r>
          </w:p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both"/>
              <w:rPr>
                <w:sz w:val="28"/>
                <w:szCs w:val="28"/>
              </w:rPr>
            </w:pPr>
            <w:proofErr w:type="spellStart"/>
            <w:r w:rsidRPr="001B281E">
              <w:rPr>
                <w:sz w:val="28"/>
                <w:szCs w:val="28"/>
              </w:rPr>
              <w:t>пр-кт</w:t>
            </w:r>
            <w:proofErr w:type="spellEnd"/>
            <w:r w:rsidRPr="001B281E">
              <w:rPr>
                <w:sz w:val="28"/>
                <w:szCs w:val="28"/>
              </w:rPr>
              <w:t xml:space="preserve"> Буденновский, 39;</w:t>
            </w:r>
          </w:p>
          <w:p w:rsidR="001B281E" w:rsidRDefault="001B281E">
            <w:pPr>
              <w:jc w:val="both"/>
              <w:rPr>
                <w:sz w:val="28"/>
                <w:szCs w:val="28"/>
              </w:rPr>
            </w:pPr>
            <w:proofErr w:type="spellStart"/>
            <w:r w:rsidRPr="001B281E">
              <w:rPr>
                <w:sz w:val="28"/>
                <w:szCs w:val="28"/>
              </w:rPr>
              <w:t>пр-кт</w:t>
            </w:r>
            <w:proofErr w:type="spellEnd"/>
            <w:r w:rsidRPr="001B281E">
              <w:rPr>
                <w:sz w:val="28"/>
                <w:szCs w:val="28"/>
              </w:rPr>
              <w:t xml:space="preserve"> Буденновский, 32</w:t>
            </w:r>
          </w:p>
        </w:tc>
      </w:tr>
      <w:tr w:rsidR="001B281E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1E" w:rsidRPr="001B281E" w:rsidRDefault="001B281E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1802</w:t>
            </w:r>
          </w:p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both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ул. Московская, 63;</w:t>
            </w:r>
          </w:p>
          <w:p w:rsidR="001B281E" w:rsidRDefault="001B281E">
            <w:pPr>
              <w:jc w:val="both"/>
              <w:rPr>
                <w:sz w:val="28"/>
                <w:szCs w:val="28"/>
              </w:rPr>
            </w:pPr>
            <w:proofErr w:type="spellStart"/>
            <w:r w:rsidRPr="001B281E">
              <w:rPr>
                <w:sz w:val="28"/>
                <w:szCs w:val="28"/>
              </w:rPr>
              <w:t>пр-кт</w:t>
            </w:r>
            <w:proofErr w:type="spellEnd"/>
            <w:r w:rsidRPr="001B281E">
              <w:rPr>
                <w:sz w:val="28"/>
                <w:szCs w:val="28"/>
              </w:rPr>
              <w:t xml:space="preserve"> Буденновский, 12 / ул. Станиславского</w:t>
            </w:r>
          </w:p>
        </w:tc>
      </w:tr>
      <w:tr w:rsidR="001B281E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1E" w:rsidRPr="001B281E" w:rsidRDefault="001B281E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1803</w:t>
            </w:r>
          </w:p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both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ул. Ульяновская, 29;</w:t>
            </w:r>
          </w:p>
          <w:p w:rsidR="001B281E" w:rsidRDefault="001B281E">
            <w:pPr>
              <w:jc w:val="both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 xml:space="preserve">пер. </w:t>
            </w:r>
            <w:proofErr w:type="gramStart"/>
            <w:r w:rsidRPr="001B281E">
              <w:rPr>
                <w:sz w:val="28"/>
                <w:szCs w:val="28"/>
              </w:rPr>
              <w:t>Соборный</w:t>
            </w:r>
            <w:proofErr w:type="gramEnd"/>
            <w:r w:rsidRPr="001B281E">
              <w:rPr>
                <w:sz w:val="28"/>
                <w:szCs w:val="28"/>
              </w:rPr>
              <w:t>, 14 (со стороны ул. Баумана)</w:t>
            </w:r>
          </w:p>
        </w:tc>
      </w:tr>
      <w:tr w:rsidR="001B281E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1E" w:rsidRPr="001B281E" w:rsidRDefault="001B281E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1804</w:t>
            </w:r>
          </w:p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both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 xml:space="preserve">ул. Баумана, 6А (со стороны </w:t>
            </w:r>
            <w:proofErr w:type="spellStart"/>
            <w:r w:rsidRPr="001B281E">
              <w:rPr>
                <w:sz w:val="28"/>
                <w:szCs w:val="28"/>
              </w:rPr>
              <w:t>пр-кта</w:t>
            </w:r>
            <w:proofErr w:type="spellEnd"/>
            <w:r w:rsidRPr="001B281E">
              <w:rPr>
                <w:sz w:val="28"/>
                <w:szCs w:val="28"/>
              </w:rPr>
              <w:t xml:space="preserve"> Буденновского);</w:t>
            </w:r>
          </w:p>
          <w:p w:rsidR="001B281E" w:rsidRDefault="001B281E">
            <w:pPr>
              <w:jc w:val="both"/>
              <w:rPr>
                <w:sz w:val="28"/>
                <w:szCs w:val="28"/>
              </w:rPr>
            </w:pPr>
            <w:proofErr w:type="spellStart"/>
            <w:r w:rsidRPr="001B281E">
              <w:rPr>
                <w:sz w:val="28"/>
                <w:szCs w:val="28"/>
              </w:rPr>
              <w:t>пр-кт</w:t>
            </w:r>
            <w:proofErr w:type="spellEnd"/>
            <w:r w:rsidRPr="001B281E">
              <w:rPr>
                <w:sz w:val="28"/>
                <w:szCs w:val="28"/>
              </w:rPr>
              <w:t xml:space="preserve"> Буденновский, 1В (возле банкомата ПАО Сбербанк)</w:t>
            </w:r>
          </w:p>
        </w:tc>
      </w:tr>
      <w:tr w:rsidR="001B281E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1E" w:rsidRPr="001B281E" w:rsidRDefault="001B281E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1805</w:t>
            </w:r>
          </w:p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both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ул. Станиславского, 14 (остановка);</w:t>
            </w:r>
          </w:p>
          <w:p w:rsidR="001B281E" w:rsidRDefault="001B281E">
            <w:pPr>
              <w:jc w:val="both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 xml:space="preserve">ул. </w:t>
            </w:r>
            <w:proofErr w:type="spellStart"/>
            <w:r w:rsidRPr="001B281E">
              <w:rPr>
                <w:sz w:val="28"/>
                <w:szCs w:val="28"/>
              </w:rPr>
              <w:t>Темерницкая</w:t>
            </w:r>
            <w:proofErr w:type="spellEnd"/>
            <w:r w:rsidRPr="001B281E">
              <w:rPr>
                <w:sz w:val="28"/>
                <w:szCs w:val="28"/>
              </w:rPr>
              <w:t>, 37</w:t>
            </w:r>
          </w:p>
        </w:tc>
      </w:tr>
      <w:tr w:rsidR="001B281E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1E" w:rsidRPr="001B281E" w:rsidRDefault="001B281E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1807</w:t>
            </w:r>
          </w:p>
          <w:p w:rsidR="001B281E" w:rsidRDefault="001B281E">
            <w:pPr>
              <w:jc w:val="center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1807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81E" w:rsidRDefault="001B281E">
            <w:pPr>
              <w:jc w:val="both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пер. Братский, 24 (напротив магазина «Магнит»);</w:t>
            </w:r>
          </w:p>
          <w:p w:rsidR="001B281E" w:rsidRDefault="001B281E">
            <w:pPr>
              <w:jc w:val="both"/>
              <w:rPr>
                <w:sz w:val="28"/>
                <w:szCs w:val="28"/>
              </w:rPr>
            </w:pPr>
            <w:r w:rsidRPr="001B281E">
              <w:rPr>
                <w:sz w:val="28"/>
                <w:szCs w:val="28"/>
              </w:rPr>
              <w:t>ул. Большая Садовая, 2 (ост</w:t>
            </w:r>
            <w:proofErr w:type="gramStart"/>
            <w:r w:rsidRPr="001B281E">
              <w:rPr>
                <w:sz w:val="28"/>
                <w:szCs w:val="28"/>
              </w:rPr>
              <w:t>.</w:t>
            </w:r>
            <w:proofErr w:type="gramEnd"/>
            <w:r w:rsidRPr="001B281E">
              <w:rPr>
                <w:sz w:val="28"/>
                <w:szCs w:val="28"/>
              </w:rPr>
              <w:t xml:space="preserve"> «</w:t>
            </w:r>
            <w:proofErr w:type="gramStart"/>
            <w:r w:rsidRPr="001B281E">
              <w:rPr>
                <w:sz w:val="28"/>
                <w:szCs w:val="28"/>
              </w:rPr>
              <w:t>у</w:t>
            </w:r>
            <w:proofErr w:type="gramEnd"/>
            <w:r w:rsidRPr="001B281E">
              <w:rPr>
                <w:sz w:val="28"/>
                <w:szCs w:val="28"/>
              </w:rPr>
              <w:t>л. Большая Садовая»)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1809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1809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Максима Горького, 54;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Пушкинская, 31 (Поликлиника</w:t>
            </w:r>
            <w:r w:rsidR="00E15372" w:rsidRPr="008E2CC6">
              <w:rPr>
                <w:sz w:val="28"/>
                <w:szCs w:val="28"/>
              </w:rPr>
              <w:t xml:space="preserve"> № 8</w:t>
            </w:r>
            <w:r w:rsidRPr="008E2CC6">
              <w:rPr>
                <w:sz w:val="28"/>
                <w:szCs w:val="28"/>
              </w:rPr>
              <w:t>)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1810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пер. Братский, 48 / ул. Согласия, 19;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Большая Садовая, 13 (ост. «пер. Братский»)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1811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Пушкинская, 9 (Ленинский районный суд);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Красноармейская, 38 / пер. Братский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1812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пер. </w:t>
            </w:r>
            <w:proofErr w:type="spellStart"/>
            <w:r w:rsidRPr="008E2CC6">
              <w:rPr>
                <w:sz w:val="28"/>
                <w:szCs w:val="28"/>
              </w:rPr>
              <w:t>Халтуринский</w:t>
            </w:r>
            <w:proofErr w:type="spellEnd"/>
            <w:r w:rsidRPr="008E2CC6">
              <w:rPr>
                <w:sz w:val="28"/>
                <w:szCs w:val="28"/>
              </w:rPr>
              <w:t xml:space="preserve">, 150/68 (со стороны </w:t>
            </w:r>
            <w:r w:rsidRPr="008E2CC6">
              <w:rPr>
                <w:sz w:val="28"/>
                <w:szCs w:val="28"/>
              </w:rPr>
              <w:br/>
              <w:t xml:space="preserve">пер. </w:t>
            </w:r>
            <w:proofErr w:type="spellStart"/>
            <w:r w:rsidRPr="008E2CC6">
              <w:rPr>
                <w:sz w:val="28"/>
                <w:szCs w:val="28"/>
              </w:rPr>
              <w:t>Халтуринского</w:t>
            </w:r>
            <w:proofErr w:type="spellEnd"/>
            <w:r w:rsidRPr="008E2CC6">
              <w:rPr>
                <w:sz w:val="28"/>
                <w:szCs w:val="28"/>
              </w:rPr>
              <w:t xml:space="preserve"> ближе к ул. Лермонтовской);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Тельмана 15 / пер. Островского</w:t>
            </w:r>
          </w:p>
        </w:tc>
      </w:tr>
      <w:tr w:rsidR="008A118F" w:rsidRPr="008E2CC6" w:rsidTr="001B281E">
        <w:trPr>
          <w:cantSplit/>
          <w:trHeight w:val="60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1813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 xml:space="preserve">ул. Красноармейская, 7 / пер. </w:t>
            </w:r>
            <w:proofErr w:type="spellStart"/>
            <w:r w:rsidRPr="008E2CC6">
              <w:rPr>
                <w:sz w:val="28"/>
                <w:szCs w:val="28"/>
              </w:rPr>
              <w:t>Халтуринский</w:t>
            </w:r>
            <w:proofErr w:type="spellEnd"/>
            <w:r w:rsidRPr="008E2CC6">
              <w:rPr>
                <w:sz w:val="28"/>
                <w:szCs w:val="28"/>
              </w:rPr>
              <w:t>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Варфоломеева, 164 (ост. «пер. Доломановский»)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1814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  <w:lang w:val="en-US"/>
              </w:rPr>
            </w:pPr>
            <w:r w:rsidRPr="008E2CC6">
              <w:rPr>
                <w:sz w:val="28"/>
                <w:szCs w:val="28"/>
              </w:rPr>
              <w:t>пер. Гвардейский, 41</w:t>
            </w:r>
            <w:r w:rsidRPr="008E2CC6">
              <w:rPr>
                <w:sz w:val="28"/>
                <w:szCs w:val="28"/>
                <w:lang w:val="en-US"/>
              </w:rPr>
              <w:t>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 xml:space="preserve">ул. Лермонтовская, 11 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1815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 xml:space="preserve">ул. Зенитчиков, 38 (ост. «ул. Зенитчиков» в сторону </w:t>
            </w:r>
            <w:r w:rsidRPr="008E2CC6">
              <w:rPr>
                <w:sz w:val="28"/>
                <w:szCs w:val="28"/>
              </w:rPr>
              <w:br/>
              <w:t>ул. Текучева);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Текучева, 91/72 (ост. «пер. Гвардейский»)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1816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 xml:space="preserve">ул. </w:t>
            </w:r>
            <w:r w:rsidR="00CF2B1E" w:rsidRPr="008E2CC6">
              <w:rPr>
                <w:sz w:val="28"/>
                <w:szCs w:val="28"/>
              </w:rPr>
              <w:t>Катаева</w:t>
            </w:r>
            <w:r w:rsidRPr="008E2CC6">
              <w:rPr>
                <w:sz w:val="28"/>
                <w:szCs w:val="28"/>
              </w:rPr>
              <w:t>/ пер. 2-ой;</w:t>
            </w:r>
          </w:p>
          <w:p w:rsidR="008A118F" w:rsidRPr="008E2CC6" w:rsidRDefault="00E15372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Текучева, 112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1817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Текучева, 15/2А;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Текучева, 64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1818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 xml:space="preserve">ул. </w:t>
            </w:r>
            <w:proofErr w:type="spellStart"/>
            <w:r w:rsidRPr="008E2CC6">
              <w:rPr>
                <w:sz w:val="28"/>
                <w:szCs w:val="28"/>
              </w:rPr>
              <w:t>Самойловская</w:t>
            </w:r>
            <w:proofErr w:type="spellEnd"/>
            <w:r w:rsidRPr="008E2CC6">
              <w:rPr>
                <w:sz w:val="28"/>
                <w:szCs w:val="28"/>
              </w:rPr>
              <w:t xml:space="preserve"> / ул. Пестеля, 89;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12 Февраля, 9/1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1819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1819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  <w:lang w:val="en-US"/>
              </w:rPr>
            </w:pPr>
            <w:r w:rsidRPr="008E2CC6">
              <w:rPr>
                <w:sz w:val="28"/>
                <w:szCs w:val="28"/>
              </w:rPr>
              <w:t xml:space="preserve">ул. </w:t>
            </w:r>
            <w:proofErr w:type="spellStart"/>
            <w:r w:rsidRPr="008E2CC6">
              <w:rPr>
                <w:sz w:val="28"/>
                <w:szCs w:val="28"/>
              </w:rPr>
              <w:t>Самойловская</w:t>
            </w:r>
            <w:proofErr w:type="spellEnd"/>
            <w:r w:rsidRPr="008E2CC6">
              <w:rPr>
                <w:sz w:val="28"/>
                <w:szCs w:val="28"/>
              </w:rPr>
              <w:t>, 32</w:t>
            </w:r>
            <w:r w:rsidRPr="008E2CC6">
              <w:rPr>
                <w:sz w:val="28"/>
                <w:szCs w:val="28"/>
                <w:lang w:val="en-US"/>
              </w:rPr>
              <w:t>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Гайдара, 26/13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1820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1820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Мечникова, 112Г (ост. «Доломановский»);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Передовая, 1 корпус 5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1821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  <w:lang w:val="en-US"/>
              </w:rPr>
            </w:pPr>
            <w:r w:rsidRPr="008E2CC6">
              <w:rPr>
                <w:sz w:val="28"/>
                <w:szCs w:val="28"/>
              </w:rPr>
              <w:t xml:space="preserve">ул. </w:t>
            </w:r>
            <w:proofErr w:type="spellStart"/>
            <w:r w:rsidRPr="008E2CC6">
              <w:rPr>
                <w:sz w:val="28"/>
                <w:szCs w:val="28"/>
              </w:rPr>
              <w:t>Зявкина</w:t>
            </w:r>
            <w:proofErr w:type="spellEnd"/>
            <w:r w:rsidRPr="008E2CC6">
              <w:rPr>
                <w:sz w:val="28"/>
                <w:szCs w:val="28"/>
              </w:rPr>
              <w:t>, 39</w:t>
            </w:r>
            <w:r w:rsidRPr="008E2CC6">
              <w:rPr>
                <w:sz w:val="28"/>
                <w:szCs w:val="28"/>
                <w:lang w:val="en-US"/>
              </w:rPr>
              <w:t>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Нансена, 38/2</w:t>
            </w:r>
          </w:p>
        </w:tc>
      </w:tr>
      <w:tr w:rsidR="008A118F" w:rsidRPr="008E2CC6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1822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1822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Курганная, 26 (ост. «Мечникова»);</w:t>
            </w:r>
          </w:p>
          <w:p w:rsidR="008A118F" w:rsidRPr="008E2CC6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Курская, 17А</w:t>
            </w:r>
          </w:p>
        </w:tc>
      </w:tr>
      <w:tr w:rsidR="008A118F" w:rsidRPr="00523493" w:rsidTr="001B281E">
        <w:trPr>
          <w:cantSplit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8F" w:rsidRPr="008E2CC6" w:rsidRDefault="008A118F" w:rsidP="001B281E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1823</w:t>
            </w:r>
          </w:p>
          <w:p w:rsidR="008A118F" w:rsidRPr="008E2CC6" w:rsidRDefault="008A118F" w:rsidP="006B3769">
            <w:pPr>
              <w:jc w:val="center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1823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18F" w:rsidRPr="008E2CC6" w:rsidRDefault="008A118F" w:rsidP="006B3769">
            <w:pPr>
              <w:jc w:val="both"/>
              <w:rPr>
                <w:sz w:val="28"/>
                <w:szCs w:val="28"/>
                <w:lang w:val="en-US"/>
              </w:rPr>
            </w:pPr>
            <w:r w:rsidRPr="008E2CC6">
              <w:rPr>
                <w:sz w:val="28"/>
                <w:szCs w:val="28"/>
              </w:rPr>
              <w:t>ул. Зоологическая, 18/1</w:t>
            </w:r>
            <w:r w:rsidRPr="008E2CC6">
              <w:rPr>
                <w:sz w:val="28"/>
                <w:szCs w:val="28"/>
                <w:lang w:val="en-US"/>
              </w:rPr>
              <w:t>;</w:t>
            </w:r>
          </w:p>
          <w:p w:rsidR="008A118F" w:rsidRPr="00523493" w:rsidRDefault="008A118F" w:rsidP="006B3769">
            <w:pPr>
              <w:jc w:val="both"/>
              <w:rPr>
                <w:sz w:val="28"/>
                <w:szCs w:val="28"/>
              </w:rPr>
            </w:pPr>
            <w:r w:rsidRPr="008E2CC6">
              <w:rPr>
                <w:sz w:val="28"/>
                <w:szCs w:val="28"/>
              </w:rPr>
              <w:t>ул. Зоологическая, 32</w:t>
            </w:r>
          </w:p>
        </w:tc>
      </w:tr>
    </w:tbl>
    <w:p w:rsidR="008A118F" w:rsidRDefault="008A118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A118F" w:rsidRPr="00C719DF" w:rsidRDefault="008A118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8A118F" w:rsidRPr="00C719DF" w:rsidSect="00190D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A99" w:rsidRDefault="00D17A99" w:rsidP="00E66557">
      <w:r>
        <w:separator/>
      </w:r>
    </w:p>
  </w:endnote>
  <w:endnote w:type="continuationSeparator" w:id="0">
    <w:p w:rsidR="00D17A99" w:rsidRDefault="00D17A99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A99" w:rsidRDefault="00D17A99" w:rsidP="00E66557">
      <w:r>
        <w:separator/>
      </w:r>
    </w:p>
  </w:footnote>
  <w:footnote w:type="continuationSeparator" w:id="0">
    <w:p w:rsidR="00D17A99" w:rsidRDefault="00D17A99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CC7E1D"/>
    <w:multiLevelType w:val="hybridMultilevel"/>
    <w:tmpl w:val="A5F66B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20482E"/>
    <w:multiLevelType w:val="hybridMultilevel"/>
    <w:tmpl w:val="8EC6AA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F8D0977"/>
    <w:multiLevelType w:val="hybridMultilevel"/>
    <w:tmpl w:val="45B81912"/>
    <w:lvl w:ilvl="0" w:tplc="CA2228E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0F80"/>
    <w:rsid w:val="00022C72"/>
    <w:rsid w:val="000D40F1"/>
    <w:rsid w:val="00130D95"/>
    <w:rsid w:val="00177ABA"/>
    <w:rsid w:val="00190D41"/>
    <w:rsid w:val="001B281E"/>
    <w:rsid w:val="001E2B77"/>
    <w:rsid w:val="002471CB"/>
    <w:rsid w:val="002510EF"/>
    <w:rsid w:val="00282EED"/>
    <w:rsid w:val="00314EB2"/>
    <w:rsid w:val="00350323"/>
    <w:rsid w:val="00360EB1"/>
    <w:rsid w:val="00375B92"/>
    <w:rsid w:val="003E005A"/>
    <w:rsid w:val="00415743"/>
    <w:rsid w:val="00451FA7"/>
    <w:rsid w:val="004949F8"/>
    <w:rsid w:val="004A304F"/>
    <w:rsid w:val="004C1798"/>
    <w:rsid w:val="004D7AA9"/>
    <w:rsid w:val="004E08DB"/>
    <w:rsid w:val="004E3B6A"/>
    <w:rsid w:val="00523493"/>
    <w:rsid w:val="0053073C"/>
    <w:rsid w:val="005623E2"/>
    <w:rsid w:val="00584A91"/>
    <w:rsid w:val="005B173B"/>
    <w:rsid w:val="005C4E75"/>
    <w:rsid w:val="00681827"/>
    <w:rsid w:val="006D0044"/>
    <w:rsid w:val="006F46AC"/>
    <w:rsid w:val="007446E1"/>
    <w:rsid w:val="0075723D"/>
    <w:rsid w:val="00761446"/>
    <w:rsid w:val="007A302A"/>
    <w:rsid w:val="007C23F1"/>
    <w:rsid w:val="007D78C3"/>
    <w:rsid w:val="00826C04"/>
    <w:rsid w:val="00864663"/>
    <w:rsid w:val="008A118F"/>
    <w:rsid w:val="008A6F2C"/>
    <w:rsid w:val="008C6FAE"/>
    <w:rsid w:val="008E2CC6"/>
    <w:rsid w:val="008F6859"/>
    <w:rsid w:val="009002F3"/>
    <w:rsid w:val="00972F5E"/>
    <w:rsid w:val="009734FB"/>
    <w:rsid w:val="009A1C06"/>
    <w:rsid w:val="009D05F5"/>
    <w:rsid w:val="009D725F"/>
    <w:rsid w:val="009F1CD9"/>
    <w:rsid w:val="00A24B79"/>
    <w:rsid w:val="00B11E91"/>
    <w:rsid w:val="00B47BF3"/>
    <w:rsid w:val="00B56439"/>
    <w:rsid w:val="00B771E5"/>
    <w:rsid w:val="00C01FBA"/>
    <w:rsid w:val="00C12C80"/>
    <w:rsid w:val="00C32890"/>
    <w:rsid w:val="00C4319B"/>
    <w:rsid w:val="00C6680C"/>
    <w:rsid w:val="00C95050"/>
    <w:rsid w:val="00CC0C96"/>
    <w:rsid w:val="00CC1402"/>
    <w:rsid w:val="00CE72B0"/>
    <w:rsid w:val="00CF2B1E"/>
    <w:rsid w:val="00D15D0D"/>
    <w:rsid w:val="00D17A99"/>
    <w:rsid w:val="00D3569C"/>
    <w:rsid w:val="00DA66CC"/>
    <w:rsid w:val="00DE01A1"/>
    <w:rsid w:val="00E15372"/>
    <w:rsid w:val="00E154AC"/>
    <w:rsid w:val="00E220B6"/>
    <w:rsid w:val="00E34D2B"/>
    <w:rsid w:val="00E613FF"/>
    <w:rsid w:val="00E66557"/>
    <w:rsid w:val="00E721E6"/>
    <w:rsid w:val="00EB10A4"/>
    <w:rsid w:val="00ED7E4B"/>
    <w:rsid w:val="00EE5626"/>
    <w:rsid w:val="00F45AB3"/>
    <w:rsid w:val="00F61507"/>
    <w:rsid w:val="00F701A0"/>
    <w:rsid w:val="00F830BA"/>
    <w:rsid w:val="00FA3EBF"/>
    <w:rsid w:val="00FB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61446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614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761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510EF"/>
    <w:pPr>
      <w:jc w:val="center"/>
    </w:pPr>
    <w:rPr>
      <w:sz w:val="28"/>
    </w:rPr>
  </w:style>
  <w:style w:type="table" w:styleId="af">
    <w:name w:val="Table Grid"/>
    <w:basedOn w:val="a1"/>
    <w:uiPriority w:val="59"/>
    <w:rsid w:val="00360E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61446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614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761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510EF"/>
    <w:pPr>
      <w:jc w:val="center"/>
    </w:pPr>
    <w:rPr>
      <w:sz w:val="28"/>
    </w:rPr>
  </w:style>
  <w:style w:type="table" w:styleId="af">
    <w:name w:val="Table Grid"/>
    <w:basedOn w:val="a1"/>
    <w:uiPriority w:val="59"/>
    <w:rsid w:val="00360E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1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0D447-775C-461D-A672-B00B8E9D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</cp:lastModifiedBy>
  <cp:revision>24</cp:revision>
  <cp:lastPrinted>2018-02-09T14:54:00Z</cp:lastPrinted>
  <dcterms:created xsi:type="dcterms:W3CDTF">2023-05-18T09:15:00Z</dcterms:created>
  <dcterms:modified xsi:type="dcterms:W3CDTF">2024-01-10T11:31:00Z</dcterms:modified>
</cp:coreProperties>
</file>