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317" w:rsidRDefault="00CB1317" w:rsidP="0043643C">
      <w:pPr>
        <w:ind w:left="6379" w:firstLine="992"/>
        <w:rPr>
          <w:sz w:val="16"/>
          <w:szCs w:val="16"/>
        </w:rPr>
      </w:pPr>
    </w:p>
    <w:p w:rsidR="00CB1317" w:rsidRDefault="00CB1317" w:rsidP="0043643C">
      <w:pPr>
        <w:ind w:left="6379" w:firstLine="992"/>
        <w:rPr>
          <w:sz w:val="16"/>
          <w:szCs w:val="16"/>
        </w:rPr>
      </w:pPr>
    </w:p>
    <w:p w:rsidR="00CF3FB9" w:rsidRPr="00223DC9" w:rsidRDefault="00CF3FB9" w:rsidP="00CF3FB9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16503A5B" wp14:editId="1EDB652A">
            <wp:extent cx="474345" cy="548640"/>
            <wp:effectExtent l="0" t="0" r="190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FB9" w:rsidRPr="00223DC9" w:rsidRDefault="00CF3FB9" w:rsidP="00CF3FB9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CF3FB9" w:rsidRPr="00223DC9" w:rsidRDefault="00CF3FB9" w:rsidP="00CF3FB9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CF3FB9" w:rsidRPr="00223DC9" w:rsidRDefault="00CF3FB9" w:rsidP="00CF3FB9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CF3FB9" w:rsidRPr="00223DC9" w:rsidRDefault="00CF3FB9" w:rsidP="00CF3FB9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CF3FB9" w:rsidRPr="00223DC9" w:rsidRDefault="00CF3FB9" w:rsidP="00CF3FB9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CF3FB9" w:rsidRPr="00223DC9" w:rsidRDefault="00CF3FB9" w:rsidP="00CF3FB9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CF3FB9" w:rsidRPr="00223DC9" w:rsidRDefault="0037482B" w:rsidP="00CF3FB9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CF3FB9" w:rsidRPr="002A7DA5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="00CF3FB9" w:rsidRPr="002A7DA5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="00CF3FB9" w:rsidRPr="002A7DA5">
        <w:rPr>
          <w:sz w:val="28"/>
          <w:szCs w:val="28"/>
        </w:rPr>
        <w:t xml:space="preserve"> г.                                                          </w:t>
      </w:r>
      <w:r w:rsidR="00CF3FB9" w:rsidRPr="002A7DA5">
        <w:rPr>
          <w:sz w:val="28"/>
          <w:szCs w:val="28"/>
        </w:rPr>
        <w:tab/>
        <w:t xml:space="preserve">  </w:t>
      </w:r>
      <w:r w:rsidR="00CF3FB9" w:rsidRPr="002A7DA5">
        <w:rPr>
          <w:sz w:val="28"/>
          <w:szCs w:val="28"/>
        </w:rPr>
        <w:tab/>
        <w:t xml:space="preserve">                № </w:t>
      </w:r>
      <w:r w:rsidR="00CF3FB9">
        <w:rPr>
          <w:sz w:val="28"/>
          <w:szCs w:val="28"/>
        </w:rPr>
        <w:t>4</w:t>
      </w:r>
      <w:r>
        <w:rPr>
          <w:sz w:val="28"/>
          <w:szCs w:val="28"/>
        </w:rPr>
        <w:t>9</w:t>
      </w:r>
      <w:r w:rsidR="00CF3FB9" w:rsidRPr="002A7DA5">
        <w:rPr>
          <w:sz w:val="28"/>
          <w:szCs w:val="28"/>
        </w:rPr>
        <w:t>-</w:t>
      </w:r>
      <w:r w:rsidR="000B44B0">
        <w:rPr>
          <w:sz w:val="28"/>
          <w:szCs w:val="28"/>
        </w:rPr>
        <w:t>1</w:t>
      </w:r>
    </w:p>
    <w:p w:rsidR="00CF3FB9" w:rsidRPr="00223DC9" w:rsidRDefault="00CF3FB9" w:rsidP="00CF3FB9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CF3FB9" w:rsidRDefault="00CF3FB9" w:rsidP="00CF3FB9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jc w:val="center"/>
        <w:tblInd w:w="1809" w:type="dxa"/>
        <w:tblLook w:val="04A0" w:firstRow="1" w:lastRow="0" w:firstColumn="1" w:lastColumn="0" w:noHBand="0" w:noVBand="1"/>
      </w:tblPr>
      <w:tblGrid>
        <w:gridCol w:w="7522"/>
      </w:tblGrid>
      <w:tr w:rsidR="00CF3FB9" w:rsidRPr="008F3FD2" w:rsidTr="00B52E01">
        <w:trPr>
          <w:trHeight w:val="666"/>
          <w:jc w:val="center"/>
        </w:trPr>
        <w:tc>
          <w:tcPr>
            <w:tcW w:w="7522" w:type="dxa"/>
            <w:shd w:val="clear" w:color="auto" w:fill="auto"/>
          </w:tcPr>
          <w:p w:rsidR="00CF3FB9" w:rsidRPr="008F3FD2" w:rsidRDefault="00CF3FB9" w:rsidP="00B52E01">
            <w:pPr>
              <w:suppressAutoHyphens/>
              <w:jc w:val="both"/>
              <w:rPr>
                <w:sz w:val="28"/>
              </w:rPr>
            </w:pPr>
            <w:r w:rsidRPr="008F3FD2">
              <w:rPr>
                <w:b/>
                <w:bCs/>
                <w:sz w:val="28"/>
              </w:rPr>
              <w:t xml:space="preserve">О </w:t>
            </w:r>
            <w:r w:rsidR="00C67215">
              <w:rPr>
                <w:b/>
                <w:bCs/>
                <w:sz w:val="28"/>
              </w:rPr>
              <w:t xml:space="preserve">заявлении </w:t>
            </w:r>
            <w:proofErr w:type="spellStart"/>
            <w:r w:rsidR="00C67215">
              <w:rPr>
                <w:b/>
                <w:bCs/>
                <w:sz w:val="28"/>
              </w:rPr>
              <w:t>Хайрулиной</w:t>
            </w:r>
            <w:proofErr w:type="spellEnd"/>
            <w:r w:rsidR="00C67215">
              <w:rPr>
                <w:b/>
                <w:bCs/>
                <w:sz w:val="28"/>
              </w:rPr>
              <w:t xml:space="preserve"> Виктории Александровны </w:t>
            </w:r>
          </w:p>
        </w:tc>
      </w:tr>
    </w:tbl>
    <w:p w:rsidR="00CF3FB9" w:rsidRDefault="00CF3FB9" w:rsidP="009E6116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proofErr w:type="gramStart"/>
      <w:r w:rsidR="0037482B">
        <w:rPr>
          <w:sz w:val="28"/>
          <w:szCs w:val="28"/>
        </w:rPr>
        <w:t xml:space="preserve">В Территориальную избирательную комиссию Ленинского района города Ростова-на-Дону </w:t>
      </w:r>
      <w:r w:rsidR="0037482B" w:rsidRPr="0037482B">
        <w:rPr>
          <w:sz w:val="28"/>
          <w:szCs w:val="28"/>
        </w:rPr>
        <w:t xml:space="preserve">из </w:t>
      </w:r>
      <w:r w:rsidR="00C67215">
        <w:rPr>
          <w:sz w:val="28"/>
          <w:szCs w:val="28"/>
        </w:rPr>
        <w:t>И</w:t>
      </w:r>
      <w:r w:rsidR="0037482B" w:rsidRPr="0037482B">
        <w:rPr>
          <w:sz w:val="28"/>
          <w:szCs w:val="28"/>
        </w:rPr>
        <w:t xml:space="preserve">збирательной комиссии </w:t>
      </w:r>
      <w:r w:rsidR="00C67215">
        <w:rPr>
          <w:sz w:val="28"/>
          <w:szCs w:val="28"/>
        </w:rPr>
        <w:t>Ростовской области</w:t>
      </w:r>
      <w:r w:rsidR="0037482B" w:rsidRPr="0037482B">
        <w:rPr>
          <w:sz w:val="28"/>
          <w:szCs w:val="28"/>
        </w:rPr>
        <w:t xml:space="preserve"> поступил</w:t>
      </w:r>
      <w:r w:rsidR="0037482B">
        <w:rPr>
          <w:sz w:val="28"/>
          <w:szCs w:val="28"/>
        </w:rPr>
        <w:t>о</w:t>
      </w:r>
      <w:r w:rsidR="0037482B" w:rsidRPr="0037482B">
        <w:rPr>
          <w:sz w:val="28"/>
          <w:szCs w:val="28"/>
        </w:rPr>
        <w:t xml:space="preserve"> </w:t>
      </w:r>
      <w:r w:rsidR="00C67215">
        <w:rPr>
          <w:sz w:val="28"/>
          <w:szCs w:val="28"/>
        </w:rPr>
        <w:t>заявление</w:t>
      </w:r>
      <w:r w:rsidR="0037482B" w:rsidRPr="0037482B">
        <w:rPr>
          <w:sz w:val="28"/>
          <w:szCs w:val="28"/>
        </w:rPr>
        <w:t xml:space="preserve"> </w:t>
      </w:r>
      <w:proofErr w:type="spellStart"/>
      <w:r w:rsidR="00CE018D">
        <w:rPr>
          <w:sz w:val="28"/>
          <w:szCs w:val="28"/>
        </w:rPr>
        <w:t>Хайрулиной</w:t>
      </w:r>
      <w:proofErr w:type="spellEnd"/>
      <w:r w:rsidR="00CE018D">
        <w:rPr>
          <w:sz w:val="28"/>
          <w:szCs w:val="28"/>
        </w:rPr>
        <w:t xml:space="preserve"> Виктории Александровны по вопросу </w:t>
      </w:r>
      <w:r w:rsidR="00B52E01">
        <w:rPr>
          <w:sz w:val="28"/>
          <w:szCs w:val="28"/>
        </w:rPr>
        <w:br/>
      </w:r>
      <w:r w:rsidR="00CE018D">
        <w:rPr>
          <w:sz w:val="28"/>
          <w:szCs w:val="28"/>
        </w:rPr>
        <w:t>не предоставлени</w:t>
      </w:r>
      <w:r w:rsidR="00B52E01">
        <w:rPr>
          <w:sz w:val="28"/>
          <w:szCs w:val="28"/>
        </w:rPr>
        <w:t>я</w:t>
      </w:r>
      <w:r w:rsidR="00CE018D">
        <w:rPr>
          <w:sz w:val="28"/>
          <w:szCs w:val="28"/>
        </w:rPr>
        <w:t xml:space="preserve"> реестра жалоб участковых избирательных комиссий </w:t>
      </w:r>
      <w:r w:rsidR="00947B0A" w:rsidRPr="00780E0E">
        <w:rPr>
          <w:sz w:val="28"/>
          <w:szCs w:val="28"/>
        </w:rPr>
        <w:t>избирательных участков</w:t>
      </w:r>
      <w:r w:rsidR="00947B0A">
        <w:rPr>
          <w:sz w:val="28"/>
          <w:szCs w:val="28"/>
        </w:rPr>
        <w:t xml:space="preserve"> </w:t>
      </w:r>
      <w:r w:rsidR="00CE018D">
        <w:rPr>
          <w:sz w:val="28"/>
          <w:szCs w:val="28"/>
        </w:rPr>
        <w:t xml:space="preserve">№ 1097 и № 2626, копий жалоб </w:t>
      </w:r>
      <w:r w:rsidR="00CE018D" w:rsidRPr="00CE018D">
        <w:rPr>
          <w:sz w:val="28"/>
          <w:szCs w:val="28"/>
        </w:rPr>
        <w:t xml:space="preserve">участковых избирательных комиссий </w:t>
      </w:r>
      <w:r w:rsidR="00947B0A" w:rsidRPr="00780E0E">
        <w:rPr>
          <w:sz w:val="28"/>
          <w:szCs w:val="28"/>
        </w:rPr>
        <w:t>избирательных участков</w:t>
      </w:r>
      <w:r w:rsidR="00947B0A">
        <w:rPr>
          <w:sz w:val="28"/>
          <w:szCs w:val="28"/>
        </w:rPr>
        <w:t xml:space="preserve"> </w:t>
      </w:r>
      <w:r w:rsidR="00CE018D" w:rsidRPr="00CE018D">
        <w:rPr>
          <w:sz w:val="28"/>
          <w:szCs w:val="28"/>
        </w:rPr>
        <w:t>№ 1097 и № 2626</w:t>
      </w:r>
      <w:r w:rsidR="00CE018D">
        <w:rPr>
          <w:sz w:val="28"/>
          <w:szCs w:val="28"/>
        </w:rPr>
        <w:t xml:space="preserve"> </w:t>
      </w:r>
      <w:r w:rsidR="00DA20C4">
        <w:rPr>
          <w:sz w:val="28"/>
          <w:szCs w:val="28"/>
        </w:rPr>
        <w:br/>
      </w:r>
      <w:r w:rsidR="00CE018D">
        <w:rPr>
          <w:sz w:val="28"/>
          <w:szCs w:val="28"/>
        </w:rPr>
        <w:t>и решений по ним</w:t>
      </w:r>
      <w:r w:rsidR="00ED18C7">
        <w:rPr>
          <w:sz w:val="28"/>
          <w:szCs w:val="28"/>
        </w:rPr>
        <w:t>,</w:t>
      </w:r>
      <w:r w:rsidR="00CE018D">
        <w:rPr>
          <w:sz w:val="28"/>
          <w:szCs w:val="28"/>
        </w:rPr>
        <w:t xml:space="preserve"> а также копий протоколов об итогах голосования </w:t>
      </w:r>
      <w:r w:rsidR="00CE018D" w:rsidRPr="00CE018D">
        <w:rPr>
          <w:sz w:val="28"/>
          <w:szCs w:val="28"/>
        </w:rPr>
        <w:t xml:space="preserve">участковых избирательных комиссий </w:t>
      </w:r>
      <w:r w:rsidR="00947B0A" w:rsidRPr="00780E0E">
        <w:rPr>
          <w:sz w:val="28"/>
          <w:szCs w:val="28"/>
        </w:rPr>
        <w:t>избирательных участков</w:t>
      </w:r>
      <w:r w:rsidR="00947B0A">
        <w:rPr>
          <w:sz w:val="28"/>
          <w:szCs w:val="28"/>
        </w:rPr>
        <w:t xml:space="preserve"> </w:t>
      </w:r>
      <w:r w:rsidR="00CE018D" w:rsidRPr="00CE018D">
        <w:rPr>
          <w:sz w:val="28"/>
          <w:szCs w:val="28"/>
        </w:rPr>
        <w:t xml:space="preserve">№ 1097 </w:t>
      </w:r>
      <w:r w:rsidR="00DA20C4">
        <w:rPr>
          <w:sz w:val="28"/>
          <w:szCs w:val="28"/>
        </w:rPr>
        <w:br/>
      </w:r>
      <w:r w:rsidR="00CE018D" w:rsidRPr="00CE018D">
        <w:rPr>
          <w:sz w:val="28"/>
          <w:szCs w:val="28"/>
        </w:rPr>
        <w:t>и</w:t>
      </w:r>
      <w:proofErr w:type="gramEnd"/>
      <w:r w:rsidR="00CE018D" w:rsidRPr="00CE018D">
        <w:rPr>
          <w:sz w:val="28"/>
          <w:szCs w:val="28"/>
        </w:rPr>
        <w:t xml:space="preserve"> № 2626</w:t>
      </w:r>
      <w:r w:rsidR="00780E0E">
        <w:rPr>
          <w:sz w:val="28"/>
          <w:szCs w:val="28"/>
        </w:rPr>
        <w:t xml:space="preserve"> </w:t>
      </w:r>
      <w:r w:rsidR="00CE018D" w:rsidRPr="00780E0E">
        <w:rPr>
          <w:sz w:val="28"/>
          <w:szCs w:val="28"/>
        </w:rPr>
        <w:t>и копии итогового протокола Территориальной избирательной комиссии</w:t>
      </w:r>
      <w:r w:rsidR="00CE018D" w:rsidRPr="00947B0A">
        <w:rPr>
          <w:sz w:val="28"/>
          <w:szCs w:val="28"/>
        </w:rPr>
        <w:t xml:space="preserve"> </w:t>
      </w:r>
      <w:r w:rsidR="00CE018D">
        <w:rPr>
          <w:sz w:val="28"/>
          <w:szCs w:val="28"/>
        </w:rPr>
        <w:t>Советского района города Ростова-на-Дону.</w:t>
      </w:r>
    </w:p>
    <w:p w:rsidR="000547A7" w:rsidRDefault="000547A7" w:rsidP="009E6116">
      <w:pPr>
        <w:spacing w:line="276" w:lineRule="auto"/>
        <w:ind w:right="175" w:firstLine="708"/>
        <w:jc w:val="both"/>
        <w:rPr>
          <w:sz w:val="28"/>
          <w:szCs w:val="28"/>
        </w:rPr>
      </w:pPr>
    </w:p>
    <w:p w:rsidR="00CE018D" w:rsidRDefault="003E2056" w:rsidP="003E2056">
      <w:pPr>
        <w:spacing w:line="276" w:lineRule="auto"/>
        <w:ind w:right="175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3E2056">
        <w:rPr>
          <w:sz w:val="28"/>
          <w:szCs w:val="28"/>
        </w:rPr>
        <w:t xml:space="preserve">В результате проведенной по </w:t>
      </w:r>
      <w:r>
        <w:rPr>
          <w:sz w:val="28"/>
          <w:szCs w:val="28"/>
        </w:rPr>
        <w:t>заявлению</w:t>
      </w:r>
      <w:r w:rsidRPr="003E2056">
        <w:rPr>
          <w:sz w:val="28"/>
          <w:szCs w:val="28"/>
        </w:rPr>
        <w:t xml:space="preserve"> проверки установлено </w:t>
      </w:r>
      <w:r>
        <w:rPr>
          <w:sz w:val="28"/>
          <w:szCs w:val="28"/>
        </w:rPr>
        <w:t>с</w:t>
      </w:r>
      <w:r w:rsidRPr="003E2056">
        <w:rPr>
          <w:sz w:val="28"/>
          <w:szCs w:val="28"/>
        </w:rPr>
        <w:t>ледующее.</w:t>
      </w:r>
    </w:p>
    <w:p w:rsidR="000547A7" w:rsidRDefault="000547A7" w:rsidP="009E6116">
      <w:pPr>
        <w:spacing w:line="276" w:lineRule="auto"/>
        <w:ind w:right="175" w:firstLine="708"/>
        <w:jc w:val="both"/>
        <w:rPr>
          <w:sz w:val="28"/>
          <w:szCs w:val="28"/>
        </w:rPr>
      </w:pPr>
    </w:p>
    <w:p w:rsidR="000547A7" w:rsidRPr="000547A7" w:rsidRDefault="000547A7" w:rsidP="00B52E0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0547A7">
        <w:rPr>
          <w:sz w:val="28"/>
          <w:szCs w:val="28"/>
        </w:rPr>
        <w:t xml:space="preserve">По вопросу представления копий протоколов участковой избирательной комиссии избирательного участка № 1097 (далее - УИК № 1097) и  участковой избирательной комиссии избирательного участка № 2626 (далее - УИК 2626) </w:t>
      </w:r>
      <w:r w:rsidRPr="000547A7">
        <w:rPr>
          <w:sz w:val="28"/>
          <w:szCs w:val="28"/>
        </w:rPr>
        <w:br/>
        <w:t>об итогах голосования.</w:t>
      </w:r>
    </w:p>
    <w:p w:rsidR="000547A7" w:rsidRPr="000547A7" w:rsidRDefault="000547A7" w:rsidP="00B52E0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47A7">
        <w:rPr>
          <w:sz w:val="28"/>
          <w:szCs w:val="28"/>
        </w:rPr>
        <w:t xml:space="preserve">В соответствии с пунктом 29 статьи 68 Федерального закона </w:t>
      </w:r>
      <w:r w:rsidR="00B52E01">
        <w:rPr>
          <w:sz w:val="28"/>
          <w:szCs w:val="28"/>
        </w:rPr>
        <w:br/>
      </w:r>
      <w:r w:rsidRPr="000547A7">
        <w:rPr>
          <w:sz w:val="28"/>
          <w:szCs w:val="28"/>
        </w:rPr>
        <w:t xml:space="preserve">от </w:t>
      </w:r>
      <w:r w:rsidRPr="000547A7">
        <w:rPr>
          <w:rFonts w:eastAsia="Calibri"/>
          <w:sz w:val="28"/>
          <w:szCs w:val="28"/>
          <w:lang w:eastAsia="en-US"/>
        </w:rPr>
        <w:t xml:space="preserve">12.06.2002 № 67-ФЗ «Об основных гарантиях избирательных прав и права </w:t>
      </w:r>
      <w:r w:rsidR="00B52E01">
        <w:rPr>
          <w:rFonts w:eastAsia="Calibri"/>
          <w:sz w:val="28"/>
          <w:szCs w:val="28"/>
          <w:lang w:eastAsia="en-US"/>
        </w:rPr>
        <w:br/>
      </w:r>
      <w:r w:rsidRPr="000547A7">
        <w:rPr>
          <w:rFonts w:eastAsia="Calibri"/>
          <w:sz w:val="28"/>
          <w:szCs w:val="28"/>
          <w:lang w:eastAsia="en-US"/>
        </w:rPr>
        <w:t xml:space="preserve">на участие в референдуме граждан Российской Федерации» (далее – Федеральный закон № 67-ФЗ) по требованию члена участковой комиссии, наблюдателя, иных лиц, указанных в </w:t>
      </w:r>
      <w:hyperlink r:id="rId8" w:history="1">
        <w:r w:rsidRPr="000547A7">
          <w:rPr>
            <w:rFonts w:eastAsia="Calibri"/>
            <w:sz w:val="28"/>
            <w:szCs w:val="28"/>
            <w:lang w:eastAsia="en-US"/>
          </w:rPr>
          <w:t>пункте 3 статьи 30</w:t>
        </w:r>
      </w:hyperlink>
      <w:r w:rsidRPr="000547A7">
        <w:rPr>
          <w:rFonts w:eastAsia="Calibri"/>
          <w:sz w:val="28"/>
          <w:szCs w:val="28"/>
          <w:lang w:eastAsia="en-US"/>
        </w:rPr>
        <w:t xml:space="preserve"> Федерального закона № 67-ФЗ, участковая комиссия немедленно после подписания протокола </w:t>
      </w:r>
      <w:r w:rsidR="00B52E01">
        <w:rPr>
          <w:rFonts w:eastAsia="Calibri"/>
          <w:sz w:val="28"/>
          <w:szCs w:val="28"/>
          <w:lang w:eastAsia="en-US"/>
        </w:rPr>
        <w:br/>
      </w:r>
      <w:r w:rsidRPr="000547A7">
        <w:rPr>
          <w:rFonts w:eastAsia="Calibri"/>
          <w:sz w:val="28"/>
          <w:szCs w:val="28"/>
          <w:lang w:eastAsia="en-US"/>
        </w:rPr>
        <w:t xml:space="preserve">об итогах голосования обязана выдать указанным лицам заверенную копию протокола об итогах голосования. </w:t>
      </w:r>
    </w:p>
    <w:p w:rsidR="000547A7" w:rsidRPr="000547A7" w:rsidRDefault="000547A7" w:rsidP="00B52E0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>О</w:t>
      </w:r>
      <w:r w:rsidRPr="000547A7">
        <w:rPr>
          <w:sz w:val="28"/>
          <w:szCs w:val="28"/>
        </w:rPr>
        <w:t>бращение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Хайрулиной</w:t>
      </w:r>
      <w:proofErr w:type="spellEnd"/>
      <w:r>
        <w:rPr>
          <w:sz w:val="28"/>
          <w:szCs w:val="28"/>
        </w:rPr>
        <w:t xml:space="preserve"> В.А.</w:t>
      </w:r>
      <w:r w:rsidRPr="000547A7">
        <w:rPr>
          <w:sz w:val="28"/>
          <w:szCs w:val="28"/>
        </w:rPr>
        <w:t xml:space="preserve">, адресованное непосредственно </w:t>
      </w:r>
      <w:r w:rsidR="00B52E01">
        <w:rPr>
          <w:sz w:val="28"/>
          <w:szCs w:val="28"/>
        </w:rPr>
        <w:br/>
      </w:r>
      <w:r w:rsidRPr="000547A7">
        <w:rPr>
          <w:sz w:val="28"/>
          <w:szCs w:val="28"/>
        </w:rPr>
        <w:t xml:space="preserve">в Территориальную избирательную комиссию Советского района города Ростова-на-Дону, на которую возложены полномочия окружных избирательных комиссий №№ 26, 27, 28, 29, 30 </w:t>
      </w:r>
      <w:r w:rsidRPr="000547A7">
        <w:rPr>
          <w:sz w:val="28"/>
          <w:szCs w:val="28"/>
          <w:shd w:val="clear" w:color="auto" w:fill="FFFFFF"/>
        </w:rPr>
        <w:t xml:space="preserve">по подготовке и проведению выборов депутатов Ростовской-на-Дону городской Думы седьмого созыва (далее – ТИК </w:t>
      </w:r>
      <w:r w:rsidRPr="000547A7">
        <w:rPr>
          <w:sz w:val="28"/>
          <w:szCs w:val="28"/>
        </w:rPr>
        <w:lastRenderedPageBreak/>
        <w:t>Советского района), о выдаче копий протоколов об итогах голосования участковых избирательных комиссий, не соответствует установленному порядку выдачи указанных копий, поскольку Федеральным</w:t>
      </w:r>
      <w:proofErr w:type="gramEnd"/>
      <w:r w:rsidRPr="000547A7">
        <w:rPr>
          <w:sz w:val="28"/>
          <w:szCs w:val="28"/>
        </w:rPr>
        <w:t xml:space="preserve"> законом № 67-ФЗ не предусмотрена возможность получения заверенной копии протокола участковой избирательной комиссии об итогах голосования  в иное время  </w:t>
      </w:r>
      <w:r w:rsidR="00B52E01">
        <w:rPr>
          <w:sz w:val="28"/>
          <w:szCs w:val="28"/>
        </w:rPr>
        <w:br/>
      </w:r>
      <w:r w:rsidRPr="000547A7">
        <w:rPr>
          <w:sz w:val="28"/>
          <w:szCs w:val="28"/>
        </w:rPr>
        <w:t>и в иной избирательной комиссии, кроме той, которая составляет данный протокол.</w:t>
      </w:r>
      <w:r w:rsidR="00947B0A">
        <w:rPr>
          <w:sz w:val="28"/>
          <w:szCs w:val="28"/>
        </w:rPr>
        <w:t xml:space="preserve"> </w:t>
      </w:r>
    </w:p>
    <w:p w:rsidR="000547A7" w:rsidRPr="000547A7" w:rsidRDefault="000547A7" w:rsidP="00B52E0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0547A7">
        <w:rPr>
          <w:sz w:val="28"/>
          <w:szCs w:val="28"/>
        </w:rPr>
        <w:t xml:space="preserve">По вопросу ответа ТИК Советского района о невозможности представления реестров учета поступивших жалоб, копий жалоб (заявлений) </w:t>
      </w:r>
      <w:r w:rsidR="00B52E01">
        <w:rPr>
          <w:sz w:val="28"/>
          <w:szCs w:val="28"/>
        </w:rPr>
        <w:br/>
      </w:r>
      <w:r w:rsidRPr="000547A7">
        <w:rPr>
          <w:sz w:val="28"/>
          <w:szCs w:val="28"/>
        </w:rPr>
        <w:t>и принятых по ним решений УИК № 1097 и УИК № 2626.</w:t>
      </w:r>
    </w:p>
    <w:p w:rsidR="000547A7" w:rsidRPr="000547A7" w:rsidRDefault="00222070" w:rsidP="00B52E0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hyperlink r:id="rId9" w:history="1">
        <w:r w:rsidR="000547A7" w:rsidRPr="000547A7">
          <w:rPr>
            <w:rFonts w:eastAsia="Calibri"/>
            <w:sz w:val="28"/>
            <w:szCs w:val="28"/>
            <w:lang w:eastAsia="en-US"/>
          </w:rPr>
          <w:t>Частью 9 статьи 9</w:t>
        </w:r>
      </w:hyperlink>
      <w:r w:rsidR="000547A7" w:rsidRPr="000547A7">
        <w:rPr>
          <w:rFonts w:eastAsia="Calibri"/>
          <w:sz w:val="28"/>
          <w:szCs w:val="28"/>
          <w:lang w:eastAsia="en-US"/>
        </w:rPr>
        <w:t xml:space="preserve"> Федерального закона от 27.07.2006 № 149-ФЗ </w:t>
      </w:r>
      <w:r w:rsidR="000547A7" w:rsidRPr="000547A7">
        <w:rPr>
          <w:rFonts w:eastAsia="Calibri"/>
          <w:sz w:val="28"/>
          <w:szCs w:val="28"/>
          <w:lang w:eastAsia="en-US"/>
        </w:rPr>
        <w:br/>
        <w:t xml:space="preserve">«Об информации, информационных технологиях и о защите информации» определено, что порядок доступа к персональным данным граждан (физических лиц) устанавливается федеральным </w:t>
      </w:r>
      <w:hyperlink r:id="rId10" w:history="1">
        <w:r w:rsidR="000547A7" w:rsidRPr="000547A7">
          <w:rPr>
            <w:rFonts w:eastAsia="Calibri"/>
            <w:sz w:val="28"/>
            <w:szCs w:val="28"/>
            <w:lang w:eastAsia="en-US"/>
          </w:rPr>
          <w:t>законом</w:t>
        </w:r>
      </w:hyperlink>
      <w:r w:rsidR="000547A7" w:rsidRPr="000547A7">
        <w:rPr>
          <w:rFonts w:eastAsia="Calibri"/>
          <w:sz w:val="28"/>
          <w:szCs w:val="28"/>
          <w:lang w:eastAsia="en-US"/>
        </w:rPr>
        <w:t xml:space="preserve"> о персональных данных.</w:t>
      </w:r>
    </w:p>
    <w:p w:rsidR="000547A7" w:rsidRPr="000547A7" w:rsidRDefault="000547A7" w:rsidP="00B52E0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47A7">
        <w:rPr>
          <w:caps/>
          <w:sz w:val="28"/>
          <w:szCs w:val="28"/>
        </w:rPr>
        <w:t xml:space="preserve">В </w:t>
      </w:r>
      <w:r w:rsidRPr="000547A7">
        <w:rPr>
          <w:sz w:val="28"/>
          <w:szCs w:val="28"/>
        </w:rPr>
        <w:t>соответствии</w:t>
      </w:r>
      <w:r w:rsidRPr="000547A7">
        <w:rPr>
          <w:caps/>
          <w:sz w:val="28"/>
          <w:szCs w:val="28"/>
        </w:rPr>
        <w:t xml:space="preserve"> </w:t>
      </w:r>
      <w:r w:rsidRPr="000547A7">
        <w:rPr>
          <w:sz w:val="28"/>
          <w:szCs w:val="28"/>
        </w:rPr>
        <w:t>со</w:t>
      </w:r>
      <w:r w:rsidRPr="000547A7">
        <w:rPr>
          <w:caps/>
          <w:sz w:val="28"/>
          <w:szCs w:val="28"/>
        </w:rPr>
        <w:t xml:space="preserve"> </w:t>
      </w:r>
      <w:r w:rsidRPr="000547A7">
        <w:rPr>
          <w:sz w:val="28"/>
          <w:szCs w:val="28"/>
        </w:rPr>
        <w:t>статьей</w:t>
      </w:r>
      <w:r w:rsidRPr="000547A7">
        <w:rPr>
          <w:caps/>
          <w:sz w:val="28"/>
          <w:szCs w:val="28"/>
        </w:rPr>
        <w:t xml:space="preserve"> </w:t>
      </w:r>
      <w:r w:rsidRPr="000547A7">
        <w:rPr>
          <w:sz w:val="28"/>
          <w:szCs w:val="28"/>
        </w:rPr>
        <w:t xml:space="preserve">3 Федерального закона от 27.07.2006 № 152-ФЗ </w:t>
      </w:r>
      <w:r w:rsidRPr="000547A7">
        <w:rPr>
          <w:sz w:val="28"/>
          <w:szCs w:val="28"/>
        </w:rPr>
        <w:br/>
        <w:t xml:space="preserve">«О персональных данных» (далее – Федеральный закон № 152-ФЗ) </w:t>
      </w:r>
      <w:r w:rsidR="00B52E01">
        <w:rPr>
          <w:sz w:val="28"/>
          <w:szCs w:val="28"/>
        </w:rPr>
        <w:br/>
      </w:r>
      <w:r w:rsidRPr="000547A7">
        <w:rPr>
          <w:sz w:val="28"/>
          <w:szCs w:val="28"/>
        </w:rPr>
        <w:t xml:space="preserve">к персональным данным относится любая </w:t>
      </w:r>
      <w:r w:rsidRPr="000547A7">
        <w:rPr>
          <w:rFonts w:eastAsia="Calibri"/>
          <w:sz w:val="28"/>
          <w:szCs w:val="28"/>
          <w:lang w:eastAsia="en-US"/>
        </w:rPr>
        <w:t xml:space="preserve">информация, относящаяся к прямо или косвенно определенному или определяемому физическому лицу (субъекту персональных данных). </w:t>
      </w:r>
    </w:p>
    <w:p w:rsidR="000547A7" w:rsidRPr="000547A7" w:rsidRDefault="000547A7" w:rsidP="00B52E0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547A7">
        <w:rPr>
          <w:rFonts w:eastAsia="Calibri"/>
          <w:sz w:val="28"/>
          <w:szCs w:val="28"/>
          <w:lang w:eastAsia="en-US"/>
        </w:rPr>
        <w:t xml:space="preserve">Обработка персональных данных - любое действие (операция) </w:t>
      </w:r>
      <w:r w:rsidR="00B52E01">
        <w:rPr>
          <w:rFonts w:eastAsia="Calibri"/>
          <w:sz w:val="28"/>
          <w:szCs w:val="28"/>
          <w:lang w:eastAsia="en-US"/>
        </w:rPr>
        <w:br/>
      </w:r>
      <w:r w:rsidRPr="000547A7">
        <w:rPr>
          <w:rFonts w:eastAsia="Calibri"/>
          <w:sz w:val="28"/>
          <w:szCs w:val="28"/>
          <w:lang w:eastAsia="en-US"/>
        </w:rPr>
        <w:t xml:space="preserve">или совокупность действий (операций), совершаемых с использованием средств автоматизации или без использования таких средств </w:t>
      </w:r>
      <w:r w:rsidRPr="000547A7">
        <w:rPr>
          <w:rFonts w:eastAsia="Calibri"/>
          <w:sz w:val="28"/>
          <w:szCs w:val="28"/>
          <w:lang w:eastAsia="en-US"/>
        </w:rPr>
        <w:br/>
        <w:t>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  <w:proofErr w:type="gramEnd"/>
    </w:p>
    <w:p w:rsidR="000547A7" w:rsidRPr="000547A7" w:rsidRDefault="000547A7" w:rsidP="00B52E0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47A7">
        <w:rPr>
          <w:rFonts w:eastAsia="Calibri"/>
          <w:sz w:val="28"/>
          <w:szCs w:val="28"/>
          <w:lang w:eastAsia="en-US"/>
        </w:rPr>
        <w:t xml:space="preserve">В силу </w:t>
      </w:r>
      <w:hyperlink r:id="rId11" w:history="1">
        <w:r w:rsidRPr="000547A7">
          <w:rPr>
            <w:rFonts w:eastAsia="Calibri"/>
            <w:sz w:val="28"/>
            <w:szCs w:val="28"/>
            <w:lang w:eastAsia="en-US"/>
          </w:rPr>
          <w:t>статьи 5</w:t>
        </w:r>
      </w:hyperlink>
      <w:r w:rsidRPr="000547A7">
        <w:rPr>
          <w:rFonts w:eastAsia="Calibri"/>
          <w:sz w:val="28"/>
          <w:szCs w:val="28"/>
          <w:lang w:eastAsia="en-US"/>
        </w:rPr>
        <w:t xml:space="preserve"> </w:t>
      </w:r>
      <w:r w:rsidRPr="000547A7">
        <w:rPr>
          <w:sz w:val="28"/>
          <w:szCs w:val="28"/>
        </w:rPr>
        <w:t>Федерального закона № 152-ФЗ</w:t>
      </w:r>
      <w:r w:rsidRPr="000547A7">
        <w:rPr>
          <w:rFonts w:eastAsia="Calibri"/>
          <w:sz w:val="28"/>
          <w:szCs w:val="28"/>
          <w:lang w:eastAsia="en-US"/>
        </w:rPr>
        <w:t xml:space="preserve"> обработка персональных данных должна осуществляться на законной и справедливой основе. Обработка персональных данных должна ограничиваться достижением конкретных, заранее определенных и законных целей. Не допускается обработка персональных данных, несовместимая с целями сбора персональных данных. </w:t>
      </w:r>
    </w:p>
    <w:p w:rsidR="000547A7" w:rsidRPr="000547A7" w:rsidRDefault="000547A7" w:rsidP="00B52E0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0547A7">
        <w:rPr>
          <w:sz w:val="28"/>
          <w:szCs w:val="28"/>
        </w:rPr>
        <w:t xml:space="preserve">При заполнении формы Реестра учета поступивших в участковую избирательную комиссию в день голосования до окончания подсчета голосов избирателей жалоб (заявлений) на нарушения </w:t>
      </w:r>
      <w:r w:rsidR="00222070" w:rsidRPr="00222070">
        <w:rPr>
          <w:sz w:val="28"/>
          <w:szCs w:val="28"/>
        </w:rPr>
        <w:t>Федеральн</w:t>
      </w:r>
      <w:r w:rsidR="00222070">
        <w:rPr>
          <w:sz w:val="28"/>
          <w:szCs w:val="28"/>
        </w:rPr>
        <w:t>ого</w:t>
      </w:r>
      <w:r w:rsidR="00222070" w:rsidRPr="00222070">
        <w:rPr>
          <w:sz w:val="28"/>
          <w:szCs w:val="28"/>
        </w:rPr>
        <w:t xml:space="preserve"> закон</w:t>
      </w:r>
      <w:r w:rsidR="00222070">
        <w:rPr>
          <w:sz w:val="28"/>
          <w:szCs w:val="28"/>
        </w:rPr>
        <w:t>а</w:t>
      </w:r>
      <w:r w:rsidR="00222070" w:rsidRPr="00222070">
        <w:rPr>
          <w:sz w:val="28"/>
          <w:szCs w:val="28"/>
        </w:rPr>
        <w:t xml:space="preserve"> № 67-ФЗ</w:t>
      </w:r>
      <w:r w:rsidRPr="000547A7">
        <w:rPr>
          <w:sz w:val="28"/>
          <w:szCs w:val="28"/>
        </w:rPr>
        <w:t>, Областного закона</w:t>
      </w:r>
      <w:r w:rsidR="00222070">
        <w:rPr>
          <w:sz w:val="28"/>
          <w:szCs w:val="28"/>
        </w:rPr>
        <w:t xml:space="preserve"> от </w:t>
      </w:r>
      <w:r w:rsidR="00222070" w:rsidRPr="00222070">
        <w:rPr>
          <w:sz w:val="28"/>
          <w:szCs w:val="28"/>
        </w:rPr>
        <w:t>12.05.2016 № 525-ЗС</w:t>
      </w:r>
      <w:r w:rsidRPr="000547A7">
        <w:rPr>
          <w:sz w:val="28"/>
          <w:szCs w:val="28"/>
        </w:rPr>
        <w:t xml:space="preserve"> «О выборах </w:t>
      </w:r>
      <w:r w:rsidR="00B52E01">
        <w:rPr>
          <w:sz w:val="28"/>
          <w:szCs w:val="28"/>
        </w:rPr>
        <w:br/>
      </w:r>
      <w:r w:rsidRPr="000547A7">
        <w:rPr>
          <w:sz w:val="28"/>
          <w:szCs w:val="28"/>
        </w:rPr>
        <w:t>и референдумах в Ростовской области» (далее – Реестр), утвержденной постановлением Избирательной комиссии Ростовской области от </w:t>
      </w:r>
      <w:r w:rsidRPr="000547A7">
        <w:rPr>
          <w:sz w:val="28"/>
          <w:szCs w:val="28"/>
          <w:lang w:eastAsia="en-US"/>
        </w:rPr>
        <w:t>22.07.2022 № 3-4,</w:t>
      </w:r>
      <w:r w:rsidRPr="000547A7">
        <w:rPr>
          <w:sz w:val="28"/>
          <w:szCs w:val="28"/>
        </w:rPr>
        <w:t xml:space="preserve"> в столбце 5 подлежат указанию адрес места жительства, при наличии номер телефона</w:t>
      </w:r>
      <w:proofErr w:type="gramEnd"/>
      <w:r w:rsidRPr="000547A7">
        <w:rPr>
          <w:sz w:val="28"/>
          <w:szCs w:val="28"/>
        </w:rPr>
        <w:t>, адрес электронной почты заявителя.</w:t>
      </w:r>
    </w:p>
    <w:p w:rsidR="000547A7" w:rsidRPr="000547A7" w:rsidRDefault="000547A7" w:rsidP="00B52E0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47A7">
        <w:rPr>
          <w:rFonts w:eastAsia="Calibri"/>
          <w:sz w:val="28"/>
          <w:szCs w:val="28"/>
          <w:lang w:eastAsia="en-US"/>
        </w:rPr>
        <w:t xml:space="preserve">При этом </w:t>
      </w:r>
      <w:hyperlink r:id="rId12" w:history="1">
        <w:r w:rsidRPr="000547A7">
          <w:rPr>
            <w:rFonts w:eastAsia="Calibri"/>
            <w:sz w:val="28"/>
            <w:szCs w:val="28"/>
            <w:lang w:eastAsia="en-US"/>
          </w:rPr>
          <w:t>пунктом 6 статьи 3</w:t>
        </w:r>
      </w:hyperlink>
      <w:r w:rsidRPr="000547A7">
        <w:rPr>
          <w:rFonts w:eastAsia="Calibri"/>
          <w:sz w:val="28"/>
          <w:szCs w:val="28"/>
          <w:lang w:eastAsia="en-US"/>
        </w:rPr>
        <w:t xml:space="preserve"> </w:t>
      </w:r>
      <w:r w:rsidRPr="000547A7">
        <w:rPr>
          <w:sz w:val="28"/>
          <w:szCs w:val="28"/>
        </w:rPr>
        <w:t>Федерального закона № 152-ФЗ</w:t>
      </w:r>
      <w:r w:rsidRPr="000547A7">
        <w:rPr>
          <w:rFonts w:eastAsia="Calibri"/>
          <w:sz w:val="28"/>
          <w:szCs w:val="28"/>
          <w:lang w:eastAsia="en-US"/>
        </w:rPr>
        <w:t xml:space="preserve"> установлено, что предоставлением персональных данных являются действия, направленные на раскрытие персональных данных определенному лицу </w:t>
      </w:r>
      <w:r w:rsidR="00B52E01">
        <w:rPr>
          <w:rFonts w:eastAsia="Calibri"/>
          <w:sz w:val="28"/>
          <w:szCs w:val="28"/>
          <w:lang w:eastAsia="en-US"/>
        </w:rPr>
        <w:br/>
      </w:r>
      <w:r w:rsidRPr="000547A7">
        <w:rPr>
          <w:rFonts w:eastAsia="Calibri"/>
          <w:sz w:val="28"/>
          <w:szCs w:val="28"/>
          <w:lang w:eastAsia="en-US"/>
        </w:rPr>
        <w:lastRenderedPageBreak/>
        <w:t>или определенному кругу лиц.</w:t>
      </w:r>
    </w:p>
    <w:p w:rsidR="000547A7" w:rsidRPr="000547A7" w:rsidRDefault="000547A7" w:rsidP="00B52E0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47A7">
        <w:rPr>
          <w:rFonts w:eastAsia="Calibri"/>
          <w:sz w:val="28"/>
          <w:szCs w:val="28"/>
          <w:lang w:eastAsia="en-US"/>
        </w:rPr>
        <w:t xml:space="preserve">Согласие заявителей на обработку персональных данных для передачи </w:t>
      </w:r>
      <w:r w:rsidR="00B52E01">
        <w:rPr>
          <w:rFonts w:eastAsia="Calibri"/>
          <w:sz w:val="28"/>
          <w:szCs w:val="28"/>
          <w:lang w:eastAsia="en-US"/>
        </w:rPr>
        <w:br/>
      </w:r>
      <w:r w:rsidRPr="000547A7">
        <w:rPr>
          <w:rFonts w:eastAsia="Calibri"/>
          <w:sz w:val="28"/>
          <w:szCs w:val="28"/>
          <w:lang w:eastAsia="en-US"/>
        </w:rPr>
        <w:t xml:space="preserve">и распространения третьим лицам </w:t>
      </w:r>
      <w:r w:rsidR="00E67741" w:rsidRPr="00E67741">
        <w:rPr>
          <w:rFonts w:eastAsia="Calibri"/>
          <w:sz w:val="28"/>
          <w:szCs w:val="28"/>
          <w:lang w:eastAsia="en-US"/>
        </w:rPr>
        <w:t xml:space="preserve">ТИК Советского района </w:t>
      </w:r>
      <w:r w:rsidRPr="000547A7">
        <w:rPr>
          <w:rFonts w:eastAsia="Calibri"/>
          <w:sz w:val="28"/>
          <w:szCs w:val="28"/>
          <w:lang w:eastAsia="en-US"/>
        </w:rPr>
        <w:t>не давалось.</w:t>
      </w:r>
    </w:p>
    <w:p w:rsidR="000547A7" w:rsidRPr="000547A7" w:rsidRDefault="000547A7" w:rsidP="00B52E0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47A7">
        <w:rPr>
          <w:rFonts w:eastAsia="Calibri"/>
          <w:sz w:val="28"/>
          <w:szCs w:val="28"/>
          <w:lang w:eastAsia="en-US"/>
        </w:rPr>
        <w:t xml:space="preserve">В соответствии с </w:t>
      </w:r>
      <w:r w:rsidRPr="000547A7">
        <w:rPr>
          <w:sz w:val="28"/>
          <w:szCs w:val="28"/>
        </w:rPr>
        <w:t>подпунктами «г» и «г</w:t>
      </w:r>
      <w:proofErr w:type="gramStart"/>
      <w:r w:rsidRPr="000547A7">
        <w:rPr>
          <w:sz w:val="28"/>
          <w:szCs w:val="28"/>
          <w:vertAlign w:val="superscript"/>
        </w:rPr>
        <w:t>1</w:t>
      </w:r>
      <w:proofErr w:type="gramEnd"/>
      <w:r w:rsidRPr="000547A7">
        <w:rPr>
          <w:sz w:val="28"/>
          <w:szCs w:val="28"/>
        </w:rPr>
        <w:t xml:space="preserve">» пункта 23 статьи 29 Федерального закона № 67-ФЗ </w:t>
      </w:r>
      <w:r w:rsidRPr="000547A7">
        <w:rPr>
          <w:rFonts w:eastAsia="Calibri"/>
          <w:sz w:val="28"/>
          <w:szCs w:val="28"/>
          <w:lang w:eastAsia="en-US"/>
        </w:rPr>
        <w:t>члены избирательной комиссии с правом решающего голоса вправе знакомиться с документами и материалами, непосредственно связанными с выборами соответствующей и нижестоящих комиссий, получать копии этих документов и материалов, за исключением документов и материалов, содержащих конфиденциальную информацию, отнесенную к таковой в порядке, установленном федеральным законом.</w:t>
      </w:r>
    </w:p>
    <w:p w:rsidR="000547A7" w:rsidRPr="000547A7" w:rsidRDefault="000547A7" w:rsidP="00B52E0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47A7">
        <w:rPr>
          <w:rFonts w:eastAsia="Calibri"/>
          <w:sz w:val="28"/>
          <w:szCs w:val="28"/>
          <w:lang w:eastAsia="en-US"/>
        </w:rPr>
        <w:t xml:space="preserve">Таким образом, предоставление копий </w:t>
      </w:r>
      <w:r w:rsidRPr="000547A7">
        <w:rPr>
          <w:sz w:val="28"/>
          <w:szCs w:val="28"/>
        </w:rPr>
        <w:t xml:space="preserve">Реестров, содержащих персональные данные </w:t>
      </w:r>
      <w:r w:rsidRPr="000547A7">
        <w:rPr>
          <w:rFonts w:eastAsia="Calibri"/>
          <w:sz w:val="28"/>
          <w:szCs w:val="28"/>
          <w:lang w:eastAsia="en-US"/>
        </w:rPr>
        <w:t xml:space="preserve">заявителей, означало </w:t>
      </w:r>
      <w:r w:rsidR="00DB46C3">
        <w:rPr>
          <w:rFonts w:eastAsia="Calibri"/>
          <w:sz w:val="28"/>
          <w:szCs w:val="28"/>
          <w:lang w:eastAsia="en-US"/>
        </w:rPr>
        <w:t xml:space="preserve">бы </w:t>
      </w:r>
      <w:r w:rsidRPr="000547A7">
        <w:rPr>
          <w:rFonts w:eastAsia="Calibri"/>
          <w:sz w:val="28"/>
          <w:szCs w:val="28"/>
          <w:lang w:eastAsia="en-US"/>
        </w:rPr>
        <w:t xml:space="preserve">раскрытие конфиденциальной информации и не соответствовало </w:t>
      </w:r>
      <w:r w:rsidR="00DB46C3">
        <w:rPr>
          <w:rFonts w:eastAsia="Calibri"/>
          <w:sz w:val="28"/>
          <w:szCs w:val="28"/>
          <w:lang w:eastAsia="en-US"/>
        </w:rPr>
        <w:t xml:space="preserve">бы </w:t>
      </w:r>
      <w:r w:rsidRPr="006B0BA8">
        <w:rPr>
          <w:rFonts w:eastAsia="Calibri"/>
          <w:sz w:val="28"/>
          <w:szCs w:val="28"/>
          <w:lang w:eastAsia="en-US"/>
        </w:rPr>
        <w:t>принципам, закрепленным</w:t>
      </w:r>
      <w:r w:rsidR="00A4697B" w:rsidRPr="006B0BA8">
        <w:rPr>
          <w:rFonts w:eastAsia="Calibri"/>
          <w:sz w:val="28"/>
          <w:szCs w:val="28"/>
          <w:lang w:eastAsia="en-US"/>
        </w:rPr>
        <w:t xml:space="preserve"> </w:t>
      </w:r>
      <w:r w:rsidRPr="000547A7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Pr="000547A7">
          <w:rPr>
            <w:rFonts w:eastAsia="Calibri"/>
            <w:sz w:val="28"/>
            <w:szCs w:val="28"/>
            <w:lang w:eastAsia="en-US"/>
          </w:rPr>
          <w:t>статьей 5</w:t>
        </w:r>
      </w:hyperlink>
      <w:r w:rsidRPr="000547A7">
        <w:rPr>
          <w:rFonts w:eastAsia="Calibri"/>
          <w:sz w:val="28"/>
          <w:szCs w:val="28"/>
          <w:lang w:eastAsia="en-US"/>
        </w:rPr>
        <w:t xml:space="preserve"> Федерального закона № 152-ФЗ.</w:t>
      </w:r>
    </w:p>
    <w:p w:rsidR="000547A7" w:rsidRPr="000547A7" w:rsidRDefault="000547A7" w:rsidP="00B52E0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547A7">
        <w:rPr>
          <w:sz w:val="28"/>
          <w:szCs w:val="28"/>
        </w:rPr>
        <w:t>Частью 1 статьи 7 Федерального закона от 02.05.2006 № 59-</w:t>
      </w:r>
      <w:r w:rsidRPr="000547A7">
        <w:rPr>
          <w:caps/>
          <w:sz w:val="28"/>
          <w:szCs w:val="28"/>
        </w:rPr>
        <w:t xml:space="preserve">ФЗ </w:t>
      </w:r>
      <w:r w:rsidR="00B52E01">
        <w:rPr>
          <w:caps/>
          <w:sz w:val="28"/>
          <w:szCs w:val="28"/>
        </w:rPr>
        <w:br/>
      </w:r>
      <w:r w:rsidRPr="000547A7">
        <w:rPr>
          <w:caps/>
          <w:sz w:val="28"/>
          <w:szCs w:val="28"/>
        </w:rPr>
        <w:t>«</w:t>
      </w:r>
      <w:r w:rsidRPr="000547A7">
        <w:rPr>
          <w:sz w:val="28"/>
          <w:szCs w:val="28"/>
        </w:rPr>
        <w:t xml:space="preserve">О порядке рассмотрения обращений граждан Российской Федерации» предусмотрено, что </w:t>
      </w:r>
      <w:r w:rsidRPr="000547A7">
        <w:rPr>
          <w:rFonts w:eastAsia="Calibri"/>
          <w:sz w:val="28"/>
          <w:szCs w:val="28"/>
          <w:lang w:eastAsia="en-US"/>
        </w:rPr>
        <w:t>гражданин в своем письменном обращении в обязательном порядке указывает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  <w:proofErr w:type="gramEnd"/>
    </w:p>
    <w:p w:rsidR="000547A7" w:rsidRPr="000547A7" w:rsidRDefault="000547A7" w:rsidP="00B52E0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47A7">
        <w:rPr>
          <w:rFonts w:eastAsia="Calibri"/>
          <w:sz w:val="28"/>
          <w:szCs w:val="28"/>
          <w:lang w:eastAsia="en-US"/>
        </w:rPr>
        <w:t xml:space="preserve">При этом </w:t>
      </w:r>
      <w:hyperlink r:id="rId14" w:history="1">
        <w:r w:rsidRPr="000547A7">
          <w:rPr>
            <w:rFonts w:eastAsia="Calibri"/>
            <w:sz w:val="28"/>
            <w:szCs w:val="28"/>
            <w:lang w:eastAsia="en-US"/>
          </w:rPr>
          <w:t>частью 2 статьи 6</w:t>
        </w:r>
      </w:hyperlink>
      <w:r w:rsidRPr="000547A7">
        <w:rPr>
          <w:rFonts w:eastAsia="Calibri"/>
          <w:sz w:val="28"/>
          <w:szCs w:val="28"/>
          <w:lang w:eastAsia="en-US"/>
        </w:rPr>
        <w:t xml:space="preserve"> вышеназванного Федерального закона устанавливает, что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</w:t>
      </w:r>
    </w:p>
    <w:p w:rsidR="000547A7" w:rsidRPr="000547A7" w:rsidRDefault="000547A7" w:rsidP="00B52E0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47A7">
        <w:rPr>
          <w:rFonts w:eastAsia="Calibri"/>
          <w:sz w:val="28"/>
          <w:szCs w:val="28"/>
          <w:lang w:eastAsia="en-US"/>
        </w:rPr>
        <w:t xml:space="preserve">На основании вышеизложенного и с учетом требований законодательства, сведения, ставшие известными при рассмотрении обращения гражданина, не могут разглашаться без согласия заявителя, в </w:t>
      </w:r>
      <w:proofErr w:type="gramStart"/>
      <w:r w:rsidRPr="000547A7">
        <w:rPr>
          <w:rFonts w:eastAsia="Calibri"/>
          <w:sz w:val="28"/>
          <w:szCs w:val="28"/>
          <w:lang w:eastAsia="en-US"/>
        </w:rPr>
        <w:t>связи</w:t>
      </w:r>
      <w:proofErr w:type="gramEnd"/>
      <w:r w:rsidRPr="000547A7">
        <w:rPr>
          <w:rFonts w:eastAsia="Calibri"/>
          <w:sz w:val="28"/>
          <w:szCs w:val="28"/>
          <w:lang w:eastAsia="en-US"/>
        </w:rPr>
        <w:t xml:space="preserve"> с чем довод о нарушении порядка выдачи копий избирательной документации, содержащей информацию конфиденциального характера, не подтвердился.</w:t>
      </w:r>
    </w:p>
    <w:p w:rsidR="000547A7" w:rsidRPr="000547A7" w:rsidRDefault="000547A7" w:rsidP="00B52E0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0547A7">
        <w:rPr>
          <w:sz w:val="28"/>
          <w:szCs w:val="28"/>
        </w:rPr>
        <w:t xml:space="preserve">Довод об имевшем место нарушении избирательного законодательства </w:t>
      </w:r>
      <w:r w:rsidR="00B15BB4">
        <w:rPr>
          <w:sz w:val="28"/>
          <w:szCs w:val="28"/>
        </w:rPr>
        <w:br/>
      </w:r>
      <w:r w:rsidRPr="000547A7">
        <w:rPr>
          <w:sz w:val="28"/>
          <w:szCs w:val="28"/>
        </w:rPr>
        <w:t>в части необоснованного, по мнению</w:t>
      </w:r>
      <w:r w:rsidR="00F34E55">
        <w:rPr>
          <w:sz w:val="28"/>
          <w:szCs w:val="28"/>
        </w:rPr>
        <w:t xml:space="preserve"> </w:t>
      </w:r>
      <w:proofErr w:type="spellStart"/>
      <w:r w:rsidR="00F34E55">
        <w:rPr>
          <w:sz w:val="28"/>
          <w:szCs w:val="28"/>
        </w:rPr>
        <w:t>Хайрулиной</w:t>
      </w:r>
      <w:proofErr w:type="spellEnd"/>
      <w:r w:rsidR="00F34E55">
        <w:rPr>
          <w:sz w:val="28"/>
          <w:szCs w:val="28"/>
        </w:rPr>
        <w:t xml:space="preserve"> В.А.</w:t>
      </w:r>
      <w:r w:rsidRPr="000547A7">
        <w:rPr>
          <w:sz w:val="28"/>
          <w:szCs w:val="28"/>
        </w:rPr>
        <w:t xml:space="preserve">, отказа председателя ТИК Советского района в представлении копий вышеназванных документов </w:t>
      </w:r>
      <w:r w:rsidR="00B15BB4">
        <w:rPr>
          <w:sz w:val="28"/>
          <w:szCs w:val="28"/>
        </w:rPr>
        <w:br/>
      </w:r>
      <w:r w:rsidRPr="000547A7">
        <w:rPr>
          <w:sz w:val="28"/>
          <w:szCs w:val="28"/>
        </w:rPr>
        <w:t>не подтвердился, поскольку избирательное законодательство  и судебная практика его применения в отношении избирательной документации, содержащей в себе сведения конфиденциального характера, предусматривает специальный правовой режим и устанавливает исключительно возможность ознакомления с ними, а не получения копий</w:t>
      </w:r>
      <w:proofErr w:type="gramEnd"/>
      <w:r w:rsidRPr="000547A7">
        <w:rPr>
          <w:sz w:val="28"/>
          <w:szCs w:val="28"/>
        </w:rPr>
        <w:t xml:space="preserve"> указанных документов.</w:t>
      </w:r>
      <w:r w:rsidRPr="000547A7">
        <w:rPr>
          <w:rFonts w:eastAsia="Calibri"/>
          <w:sz w:val="28"/>
          <w:szCs w:val="28"/>
          <w:lang w:eastAsia="en-US"/>
        </w:rPr>
        <w:t xml:space="preserve"> </w:t>
      </w:r>
      <w:r w:rsidRPr="000547A7">
        <w:rPr>
          <w:sz w:val="28"/>
          <w:szCs w:val="28"/>
        </w:rPr>
        <w:t>Указанная позиция согласуется с позицией Верховного Суда Российской Федерации, изложенной в его определениях.</w:t>
      </w:r>
    </w:p>
    <w:p w:rsidR="000547A7" w:rsidRPr="000547A7" w:rsidRDefault="000547A7" w:rsidP="00B52E0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0547A7">
        <w:rPr>
          <w:sz w:val="28"/>
          <w:szCs w:val="28"/>
        </w:rPr>
        <w:t xml:space="preserve">По представленным в ТИК Ленинского района пояснениям </w:t>
      </w:r>
      <w:r w:rsidR="00B15BB4">
        <w:rPr>
          <w:sz w:val="28"/>
          <w:szCs w:val="28"/>
        </w:rPr>
        <w:br/>
      </w:r>
      <w:r w:rsidRPr="000547A7">
        <w:rPr>
          <w:sz w:val="28"/>
          <w:szCs w:val="28"/>
        </w:rPr>
        <w:t xml:space="preserve">после получения ответа ТИК Советского района с заявлением об ознакомлении </w:t>
      </w:r>
      <w:r w:rsidRPr="000547A7">
        <w:rPr>
          <w:sz w:val="28"/>
          <w:szCs w:val="28"/>
        </w:rPr>
        <w:lastRenderedPageBreak/>
        <w:t xml:space="preserve">с необходимыми документами в вышеуказанную комиссию </w:t>
      </w:r>
      <w:proofErr w:type="spellStart"/>
      <w:r w:rsidR="00F34E55">
        <w:rPr>
          <w:sz w:val="28"/>
          <w:szCs w:val="28"/>
        </w:rPr>
        <w:t>Хайрулина</w:t>
      </w:r>
      <w:proofErr w:type="spellEnd"/>
      <w:r w:rsidR="00F34E55">
        <w:rPr>
          <w:sz w:val="28"/>
          <w:szCs w:val="28"/>
        </w:rPr>
        <w:t xml:space="preserve"> В.А.</w:t>
      </w:r>
      <w:r w:rsidRPr="000547A7">
        <w:rPr>
          <w:sz w:val="28"/>
          <w:szCs w:val="28"/>
        </w:rPr>
        <w:t xml:space="preserve"> </w:t>
      </w:r>
      <w:r w:rsidR="00B15BB4">
        <w:rPr>
          <w:sz w:val="28"/>
          <w:szCs w:val="28"/>
        </w:rPr>
        <w:br/>
      </w:r>
      <w:r w:rsidRPr="000547A7">
        <w:rPr>
          <w:sz w:val="28"/>
          <w:szCs w:val="28"/>
        </w:rPr>
        <w:t>не обращал</w:t>
      </w:r>
      <w:r w:rsidR="00F34E55">
        <w:rPr>
          <w:sz w:val="28"/>
          <w:szCs w:val="28"/>
        </w:rPr>
        <w:t>а</w:t>
      </w:r>
      <w:r w:rsidRPr="000547A7">
        <w:rPr>
          <w:sz w:val="28"/>
          <w:szCs w:val="28"/>
        </w:rPr>
        <w:t>сь.</w:t>
      </w:r>
    </w:p>
    <w:p w:rsidR="000547A7" w:rsidRDefault="000547A7" w:rsidP="00B52E0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547A7">
        <w:rPr>
          <w:sz w:val="28"/>
          <w:szCs w:val="28"/>
        </w:rPr>
        <w:t xml:space="preserve">Таким образом, информация, свидетельствующая о создании председателем ТИК Советского района </w:t>
      </w:r>
      <w:proofErr w:type="spellStart"/>
      <w:r w:rsidR="00F34E55">
        <w:rPr>
          <w:sz w:val="28"/>
          <w:szCs w:val="28"/>
        </w:rPr>
        <w:t>Хайрулиной</w:t>
      </w:r>
      <w:proofErr w:type="spellEnd"/>
      <w:r w:rsidR="00F34E55">
        <w:rPr>
          <w:sz w:val="28"/>
          <w:szCs w:val="28"/>
        </w:rPr>
        <w:t xml:space="preserve"> В.А.</w:t>
      </w:r>
      <w:r w:rsidRPr="000547A7">
        <w:rPr>
          <w:sz w:val="28"/>
          <w:szCs w:val="28"/>
        </w:rPr>
        <w:t xml:space="preserve"> как члену вышестоящей избирательной комиссии с правом решающего голоса  препятствий в ознакомлении с запрашиваемыми документами, не установлена. </w:t>
      </w:r>
      <w:r w:rsidRPr="000547A7">
        <w:rPr>
          <w:rFonts w:eastAsia="Calibri"/>
          <w:sz w:val="28"/>
          <w:szCs w:val="28"/>
          <w:lang w:eastAsia="en-US"/>
        </w:rPr>
        <w:t>Обстоятельств, свидетельствующих о нарушении прав</w:t>
      </w:r>
      <w:r w:rsidR="00F34E55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F34E55">
        <w:rPr>
          <w:rFonts w:eastAsia="Calibri"/>
          <w:sz w:val="28"/>
          <w:szCs w:val="28"/>
          <w:lang w:eastAsia="en-US"/>
        </w:rPr>
        <w:t>Хайрулиной</w:t>
      </w:r>
      <w:proofErr w:type="spellEnd"/>
      <w:r w:rsidR="00F34E55">
        <w:rPr>
          <w:rFonts w:eastAsia="Calibri"/>
          <w:sz w:val="28"/>
          <w:szCs w:val="28"/>
          <w:lang w:eastAsia="en-US"/>
        </w:rPr>
        <w:t xml:space="preserve"> В.А.</w:t>
      </w:r>
      <w:r w:rsidRPr="000547A7">
        <w:rPr>
          <w:rFonts w:eastAsia="Calibri"/>
          <w:sz w:val="28"/>
          <w:szCs w:val="28"/>
          <w:lang w:eastAsia="en-US"/>
        </w:rPr>
        <w:t xml:space="preserve"> </w:t>
      </w:r>
      <w:r w:rsidR="00B15BB4">
        <w:rPr>
          <w:rFonts w:eastAsia="Calibri"/>
          <w:sz w:val="28"/>
          <w:szCs w:val="28"/>
          <w:lang w:eastAsia="en-US"/>
        </w:rPr>
        <w:br/>
      </w:r>
      <w:r w:rsidRPr="000547A7">
        <w:rPr>
          <w:rFonts w:eastAsia="Calibri"/>
          <w:sz w:val="28"/>
          <w:szCs w:val="28"/>
          <w:lang w:eastAsia="en-US"/>
        </w:rPr>
        <w:t>и законных интересов, не выявлено.</w:t>
      </w:r>
    </w:p>
    <w:p w:rsidR="00F34E55" w:rsidRPr="000547A7" w:rsidRDefault="00F34E55" w:rsidP="00B52E0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На основании изложенного, </w:t>
      </w:r>
      <w:r w:rsidRPr="006B0BA8">
        <w:rPr>
          <w:rFonts w:eastAsia="Calibri"/>
          <w:sz w:val="28"/>
          <w:szCs w:val="28"/>
          <w:lang w:eastAsia="en-US"/>
        </w:rPr>
        <w:t xml:space="preserve">руководствуясь </w:t>
      </w:r>
      <w:r w:rsidR="00EA6001" w:rsidRPr="006B0BA8">
        <w:rPr>
          <w:rFonts w:eastAsia="Calibri"/>
          <w:sz w:val="28"/>
          <w:szCs w:val="28"/>
          <w:lang w:eastAsia="en-US"/>
        </w:rPr>
        <w:t>подпунктом «к» пункта 9.1 статьи 26</w:t>
      </w:r>
      <w:r w:rsidR="00A4697B" w:rsidRPr="006B0BA8">
        <w:rPr>
          <w:rFonts w:eastAsia="Calibri"/>
          <w:sz w:val="28"/>
          <w:szCs w:val="28"/>
          <w:lang w:eastAsia="en-US"/>
        </w:rPr>
        <w:t xml:space="preserve"> Федерального закона № 67-ФЗ</w:t>
      </w:r>
      <w:r w:rsidR="00EA6001" w:rsidRPr="006B0BA8">
        <w:rPr>
          <w:rFonts w:eastAsia="Calibri"/>
          <w:sz w:val="28"/>
          <w:szCs w:val="28"/>
          <w:lang w:eastAsia="en-US"/>
        </w:rPr>
        <w:t>,</w:t>
      </w:r>
      <w:r w:rsidR="00EA6001">
        <w:rPr>
          <w:rFonts w:eastAsia="Calibri"/>
          <w:sz w:val="28"/>
          <w:szCs w:val="28"/>
          <w:lang w:eastAsia="en-US"/>
        </w:rPr>
        <w:t xml:space="preserve"> </w:t>
      </w:r>
    </w:p>
    <w:p w:rsidR="000547A7" w:rsidRDefault="000547A7" w:rsidP="009E6116">
      <w:pPr>
        <w:spacing w:line="276" w:lineRule="auto"/>
        <w:ind w:right="175" w:firstLine="708"/>
        <w:jc w:val="both"/>
        <w:rPr>
          <w:sz w:val="28"/>
          <w:szCs w:val="28"/>
        </w:rPr>
      </w:pPr>
    </w:p>
    <w:p w:rsidR="00CF3FB9" w:rsidRPr="00223DC9" w:rsidRDefault="00CF3FB9" w:rsidP="00CF3FB9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CF3FB9" w:rsidRPr="00223DC9" w:rsidRDefault="00CF3FB9" w:rsidP="00CF3FB9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CF3FB9" w:rsidRPr="00223DC9" w:rsidRDefault="00CF3FB9" w:rsidP="00CF3FB9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CF3FB9" w:rsidRPr="0032073A" w:rsidRDefault="00B52E01" w:rsidP="009E6116">
      <w:pPr>
        <w:pStyle w:val="a7"/>
        <w:numPr>
          <w:ilvl w:val="0"/>
          <w:numId w:val="5"/>
        </w:numPr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  <w:r w:rsidR="003207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73A">
        <w:rPr>
          <w:rFonts w:ascii="Times New Roman" w:hAnsi="Times New Roman" w:cs="Times New Roman"/>
          <w:sz w:val="28"/>
          <w:szCs w:val="28"/>
        </w:rPr>
        <w:t>Хайрулиной</w:t>
      </w:r>
      <w:proofErr w:type="spellEnd"/>
      <w:r w:rsidR="0032073A">
        <w:rPr>
          <w:rFonts w:ascii="Times New Roman" w:hAnsi="Times New Roman" w:cs="Times New Roman"/>
          <w:sz w:val="28"/>
          <w:szCs w:val="28"/>
        </w:rPr>
        <w:t xml:space="preserve"> Виктории Александровны</w:t>
      </w:r>
      <w:r w:rsidR="00C67215">
        <w:rPr>
          <w:rFonts w:ascii="Times New Roman" w:hAnsi="Times New Roman" w:cs="Times New Roman"/>
          <w:sz w:val="28"/>
          <w:szCs w:val="28"/>
        </w:rPr>
        <w:t xml:space="preserve"> </w:t>
      </w:r>
      <w:r w:rsidR="008F49BB">
        <w:rPr>
          <w:rFonts w:ascii="Times New Roman" w:hAnsi="Times New Roman" w:cs="Times New Roman"/>
          <w:sz w:val="28"/>
          <w:szCs w:val="28"/>
        </w:rPr>
        <w:t xml:space="preserve"> </w:t>
      </w:r>
      <w:r w:rsidR="00CE5C0F" w:rsidRPr="00CE5C0F">
        <w:rPr>
          <w:rFonts w:ascii="Times New Roman" w:hAnsi="Times New Roman" w:cs="Times New Roman"/>
          <w:sz w:val="28"/>
          <w:szCs w:val="28"/>
        </w:rPr>
        <w:t xml:space="preserve">о создании председателем ТИК Советского района </w:t>
      </w:r>
      <w:r w:rsidR="00CE5C0F" w:rsidRPr="006B0BA8">
        <w:rPr>
          <w:rFonts w:ascii="Times New Roman" w:hAnsi="Times New Roman" w:cs="Times New Roman"/>
          <w:sz w:val="28"/>
          <w:szCs w:val="28"/>
        </w:rPr>
        <w:t>Ерасовой Е.Н.</w:t>
      </w:r>
      <w:r w:rsidR="00CE5C0F">
        <w:rPr>
          <w:rFonts w:ascii="Times New Roman" w:hAnsi="Times New Roman" w:cs="Times New Roman"/>
          <w:sz w:val="28"/>
          <w:szCs w:val="28"/>
        </w:rPr>
        <w:t xml:space="preserve"> </w:t>
      </w:r>
      <w:r w:rsidR="00CE5C0F" w:rsidRPr="00CE5C0F">
        <w:rPr>
          <w:rFonts w:ascii="Times New Roman" w:hAnsi="Times New Roman" w:cs="Times New Roman"/>
          <w:sz w:val="28"/>
          <w:szCs w:val="28"/>
        </w:rPr>
        <w:t xml:space="preserve">препятствий </w:t>
      </w:r>
      <w:r w:rsidR="00CE5C0F">
        <w:rPr>
          <w:rFonts w:ascii="Times New Roman" w:hAnsi="Times New Roman" w:cs="Times New Roman"/>
          <w:sz w:val="28"/>
          <w:szCs w:val="28"/>
        </w:rPr>
        <w:br/>
      </w:r>
      <w:r w:rsidR="00CE5C0F" w:rsidRPr="00CE5C0F">
        <w:rPr>
          <w:rFonts w:ascii="Times New Roman" w:hAnsi="Times New Roman" w:cs="Times New Roman"/>
          <w:sz w:val="28"/>
          <w:szCs w:val="28"/>
        </w:rPr>
        <w:t>в ознакомлении с запрашиваемыми документами,</w:t>
      </w:r>
      <w:r w:rsidR="00CE5C0F">
        <w:rPr>
          <w:rFonts w:ascii="Times New Roman" w:hAnsi="Times New Roman" w:cs="Times New Roman"/>
          <w:sz w:val="28"/>
          <w:szCs w:val="28"/>
        </w:rPr>
        <w:t xml:space="preserve"> </w:t>
      </w:r>
      <w:r w:rsidR="008F49BB">
        <w:rPr>
          <w:rFonts w:ascii="Times New Roman" w:hAnsi="Times New Roman" w:cs="Times New Roman"/>
          <w:sz w:val="28"/>
          <w:szCs w:val="28"/>
        </w:rPr>
        <w:t xml:space="preserve">нарушении прав </w:t>
      </w:r>
      <w:r w:rsidR="00CE5C0F">
        <w:rPr>
          <w:rFonts w:ascii="Times New Roman" w:hAnsi="Times New Roman" w:cs="Times New Roman"/>
          <w:sz w:val="28"/>
          <w:szCs w:val="28"/>
        </w:rPr>
        <w:br/>
        <w:t>и законных интересов</w:t>
      </w:r>
      <w:r w:rsidR="00CE5C0F" w:rsidRPr="00CE5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5C0F" w:rsidRPr="00CE5C0F">
        <w:rPr>
          <w:rFonts w:ascii="Times New Roman" w:hAnsi="Times New Roman" w:cs="Times New Roman"/>
          <w:sz w:val="28"/>
          <w:szCs w:val="28"/>
        </w:rPr>
        <w:t>как член</w:t>
      </w:r>
      <w:r w:rsidR="007F0C39" w:rsidRPr="006B0BA8">
        <w:rPr>
          <w:rFonts w:ascii="Times New Roman" w:hAnsi="Times New Roman" w:cs="Times New Roman"/>
          <w:sz w:val="28"/>
          <w:szCs w:val="28"/>
        </w:rPr>
        <w:t>а</w:t>
      </w:r>
      <w:r w:rsidR="00CE5C0F" w:rsidRPr="00CE5C0F">
        <w:rPr>
          <w:rFonts w:ascii="Times New Roman" w:hAnsi="Times New Roman" w:cs="Times New Roman"/>
          <w:sz w:val="28"/>
          <w:szCs w:val="28"/>
        </w:rPr>
        <w:t xml:space="preserve"> вышестоящей избирательной комиссии </w:t>
      </w:r>
      <w:r w:rsidR="00222070">
        <w:rPr>
          <w:rFonts w:ascii="Times New Roman" w:hAnsi="Times New Roman" w:cs="Times New Roman"/>
          <w:sz w:val="28"/>
          <w:szCs w:val="28"/>
        </w:rPr>
        <w:br/>
        <w:t xml:space="preserve">с </w:t>
      </w:r>
      <w:r w:rsidR="00CE5C0F" w:rsidRPr="00CE5C0F">
        <w:rPr>
          <w:rFonts w:ascii="Times New Roman" w:hAnsi="Times New Roman" w:cs="Times New Roman"/>
          <w:sz w:val="28"/>
          <w:szCs w:val="28"/>
        </w:rPr>
        <w:t xml:space="preserve">правом решающего голоса  </w:t>
      </w:r>
      <w:bookmarkStart w:id="0" w:name="_GoBack"/>
      <w:bookmarkEnd w:id="0"/>
      <w:r w:rsidR="00C67215" w:rsidRPr="00C67215">
        <w:rPr>
          <w:rFonts w:ascii="Times New Roman" w:hAnsi="Times New Roman" w:cs="Times New Roman"/>
          <w:sz w:val="28"/>
          <w:szCs w:val="28"/>
        </w:rPr>
        <w:t>оставить без удовлетворения</w:t>
      </w:r>
      <w:r w:rsidR="00CF3FB9" w:rsidRPr="00D855E2">
        <w:rPr>
          <w:rFonts w:ascii="Times New Roman" w:hAnsi="Times New Roman" w:cs="Times New Roman"/>
          <w:bCs/>
          <w:sz w:val="28"/>
          <w:szCs w:val="28"/>
        </w:rPr>
        <w:t>.</w:t>
      </w:r>
    </w:p>
    <w:p w:rsidR="00ED18C7" w:rsidRPr="009E6116" w:rsidRDefault="00ED18C7" w:rsidP="009E6116">
      <w:pPr>
        <w:pStyle w:val="a7"/>
        <w:numPr>
          <w:ilvl w:val="0"/>
          <w:numId w:val="5"/>
        </w:numPr>
        <w:autoSpaceDE w:val="0"/>
        <w:autoSpaceDN w:val="0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E6116">
        <w:rPr>
          <w:rFonts w:ascii="Times New Roman" w:hAnsi="Times New Roman" w:cs="Times New Roman"/>
          <w:bCs/>
          <w:sz w:val="28"/>
          <w:szCs w:val="28"/>
        </w:rPr>
        <w:t>Разместить</w:t>
      </w:r>
      <w:proofErr w:type="gramEnd"/>
      <w:r w:rsidRPr="009E6116">
        <w:rPr>
          <w:rFonts w:ascii="Times New Roman" w:hAnsi="Times New Roman" w:cs="Times New Roman"/>
          <w:bCs/>
          <w:sz w:val="28"/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="009E6116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в информа</w:t>
      </w:r>
      <w:r w:rsidR="009E6116" w:rsidRPr="009E6116">
        <w:rPr>
          <w:rFonts w:ascii="Times New Roman" w:hAnsi="Times New Roman" w:cs="Times New Roman"/>
          <w:bCs/>
          <w:sz w:val="28"/>
          <w:szCs w:val="28"/>
        </w:rPr>
        <w:t>ционно-телекоммуникационной сети «Интернет».</w:t>
      </w:r>
    </w:p>
    <w:p w:rsidR="009E6116" w:rsidRPr="009E6116" w:rsidRDefault="009E6116" w:rsidP="009E6116">
      <w:pPr>
        <w:pStyle w:val="a7"/>
        <w:numPr>
          <w:ilvl w:val="0"/>
          <w:numId w:val="5"/>
        </w:numPr>
        <w:autoSpaceDE w:val="0"/>
        <w:autoSpaceDN w:val="0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выполнением настоящего постановления возложить                                                 на </w:t>
      </w:r>
      <w:r w:rsidR="00F34E55">
        <w:rPr>
          <w:rFonts w:ascii="Times New Roman" w:hAnsi="Times New Roman" w:cs="Times New Roman"/>
          <w:bCs/>
          <w:sz w:val="28"/>
          <w:szCs w:val="28"/>
        </w:rPr>
        <w:t xml:space="preserve">секретаря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E6116">
        <w:rPr>
          <w:rFonts w:ascii="Times New Roman" w:hAnsi="Times New Roman" w:cs="Times New Roman"/>
          <w:bCs/>
          <w:sz w:val="28"/>
          <w:szCs w:val="28"/>
        </w:rPr>
        <w:t>Территориальной избирательной комиссии Ленинского района города Ростова-на-Дон</w:t>
      </w:r>
      <w:r>
        <w:rPr>
          <w:rFonts w:ascii="Times New Roman" w:hAnsi="Times New Roman" w:cs="Times New Roman"/>
          <w:bCs/>
          <w:sz w:val="28"/>
          <w:szCs w:val="28"/>
        </w:rPr>
        <w:t xml:space="preserve">у </w:t>
      </w:r>
      <w:proofErr w:type="spellStart"/>
      <w:r w:rsidR="00F34E55">
        <w:rPr>
          <w:rFonts w:ascii="Times New Roman" w:hAnsi="Times New Roman" w:cs="Times New Roman"/>
          <w:bCs/>
          <w:sz w:val="28"/>
          <w:szCs w:val="28"/>
        </w:rPr>
        <w:t>Семёнычеву</w:t>
      </w:r>
      <w:proofErr w:type="spellEnd"/>
      <w:r w:rsidR="0032073A">
        <w:rPr>
          <w:rFonts w:ascii="Times New Roman" w:hAnsi="Times New Roman" w:cs="Times New Roman"/>
          <w:bCs/>
          <w:sz w:val="28"/>
          <w:szCs w:val="28"/>
        </w:rPr>
        <w:t xml:space="preserve"> М.А.</w:t>
      </w:r>
    </w:p>
    <w:tbl>
      <w:tblPr>
        <w:tblW w:w="9806" w:type="dxa"/>
        <w:tblInd w:w="392" w:type="dxa"/>
        <w:tblLook w:val="04A0" w:firstRow="1" w:lastRow="0" w:firstColumn="1" w:lastColumn="0" w:noHBand="0" w:noVBand="1"/>
      </w:tblPr>
      <w:tblGrid>
        <w:gridCol w:w="3402"/>
        <w:gridCol w:w="3969"/>
        <w:gridCol w:w="2435"/>
      </w:tblGrid>
      <w:tr w:rsidR="00CF3FB9" w:rsidRPr="00B15BB4" w:rsidTr="00B15BB4">
        <w:trPr>
          <w:trHeight w:val="553"/>
        </w:trPr>
        <w:tc>
          <w:tcPr>
            <w:tcW w:w="3402" w:type="dxa"/>
            <w:shd w:val="clear" w:color="auto" w:fill="auto"/>
          </w:tcPr>
          <w:p w:rsidR="009E6116" w:rsidRPr="00B15BB4" w:rsidRDefault="009E6116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9" w:type="dxa"/>
            <w:shd w:val="clear" w:color="auto" w:fill="auto"/>
          </w:tcPr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</w:t>
            </w:r>
          </w:p>
        </w:tc>
        <w:tc>
          <w:tcPr>
            <w:tcW w:w="2435" w:type="dxa"/>
            <w:shd w:val="clear" w:color="auto" w:fill="auto"/>
          </w:tcPr>
          <w:p w:rsidR="009E6116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>О.С. Кручинина</w:t>
            </w:r>
          </w:p>
        </w:tc>
      </w:tr>
      <w:tr w:rsidR="00CF3FB9" w:rsidRPr="00B15BB4" w:rsidTr="00B15BB4">
        <w:trPr>
          <w:trHeight w:val="561"/>
        </w:trPr>
        <w:tc>
          <w:tcPr>
            <w:tcW w:w="3402" w:type="dxa"/>
            <w:shd w:val="clear" w:color="auto" w:fill="auto"/>
          </w:tcPr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9" w:type="dxa"/>
            <w:shd w:val="clear" w:color="auto" w:fill="auto"/>
          </w:tcPr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>М.А. Семёнычева</w:t>
            </w:r>
          </w:p>
        </w:tc>
      </w:tr>
    </w:tbl>
    <w:p w:rsidR="00DF21E5" w:rsidRDefault="00DF21E5" w:rsidP="00DF21E5"/>
    <w:p w:rsidR="00DF21E5" w:rsidRPr="0096370B" w:rsidRDefault="00DF21E5" w:rsidP="00DF21E5">
      <w:pPr>
        <w:jc w:val="center"/>
        <w:rPr>
          <w:sz w:val="28"/>
          <w:szCs w:val="28"/>
        </w:rPr>
      </w:pPr>
    </w:p>
    <w:p w:rsidR="00DF21E5" w:rsidRDefault="00DF21E5" w:rsidP="00D15A03">
      <w:pPr>
        <w:shd w:val="clear" w:color="auto" w:fill="FFFFFF"/>
        <w:ind w:left="538"/>
        <w:jc w:val="center"/>
        <w:rPr>
          <w:b/>
          <w:bCs/>
          <w:color w:val="000000"/>
          <w:spacing w:val="3"/>
          <w:sz w:val="28"/>
          <w:szCs w:val="28"/>
          <w:lang w:val="en-US"/>
        </w:rPr>
      </w:pPr>
    </w:p>
    <w:sectPr w:rsidR="00DF21E5" w:rsidSect="00B52E01">
      <w:pgSz w:w="11906" w:h="16838"/>
      <w:pgMar w:top="567" w:right="851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3653E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2103"/>
        </w:tabs>
        <w:ind w:left="2103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2103"/>
        </w:tabs>
        <w:ind w:left="2103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664F36E1"/>
    <w:multiLevelType w:val="hybridMultilevel"/>
    <w:tmpl w:val="0994C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547A7"/>
    <w:rsid w:val="00063656"/>
    <w:rsid w:val="00063CD0"/>
    <w:rsid w:val="000773DB"/>
    <w:rsid w:val="000B35FA"/>
    <w:rsid w:val="000B44B0"/>
    <w:rsid w:val="000D6E8F"/>
    <w:rsid w:val="000E60D0"/>
    <w:rsid w:val="000E7D09"/>
    <w:rsid w:val="00172016"/>
    <w:rsid w:val="0019202F"/>
    <w:rsid w:val="001F6DD8"/>
    <w:rsid w:val="00212F92"/>
    <w:rsid w:val="00222070"/>
    <w:rsid w:val="00246A18"/>
    <w:rsid w:val="002A2DDA"/>
    <w:rsid w:val="002B6647"/>
    <w:rsid w:val="00317648"/>
    <w:rsid w:val="0032073A"/>
    <w:rsid w:val="003378F2"/>
    <w:rsid w:val="00374485"/>
    <w:rsid w:val="0037482B"/>
    <w:rsid w:val="00376343"/>
    <w:rsid w:val="003775A9"/>
    <w:rsid w:val="003A79F1"/>
    <w:rsid w:val="003D7311"/>
    <w:rsid w:val="003E2056"/>
    <w:rsid w:val="0040340B"/>
    <w:rsid w:val="0043643C"/>
    <w:rsid w:val="00436B30"/>
    <w:rsid w:val="004A506D"/>
    <w:rsid w:val="0050663E"/>
    <w:rsid w:val="00565FE6"/>
    <w:rsid w:val="00575199"/>
    <w:rsid w:val="0059727C"/>
    <w:rsid w:val="005C2845"/>
    <w:rsid w:val="005D0456"/>
    <w:rsid w:val="005E3557"/>
    <w:rsid w:val="00601A97"/>
    <w:rsid w:val="00640298"/>
    <w:rsid w:val="00684585"/>
    <w:rsid w:val="006A1C36"/>
    <w:rsid w:val="006A7FA3"/>
    <w:rsid w:val="006B0BA8"/>
    <w:rsid w:val="006F41F5"/>
    <w:rsid w:val="006F4A7E"/>
    <w:rsid w:val="0076695F"/>
    <w:rsid w:val="00780E0E"/>
    <w:rsid w:val="00790E1E"/>
    <w:rsid w:val="007B2572"/>
    <w:rsid w:val="007F0C39"/>
    <w:rsid w:val="008233B3"/>
    <w:rsid w:val="008474EC"/>
    <w:rsid w:val="008B480E"/>
    <w:rsid w:val="008B4C41"/>
    <w:rsid w:val="008C7FD9"/>
    <w:rsid w:val="008F49BB"/>
    <w:rsid w:val="00924039"/>
    <w:rsid w:val="0092673D"/>
    <w:rsid w:val="00947B0A"/>
    <w:rsid w:val="009545B8"/>
    <w:rsid w:val="00963603"/>
    <w:rsid w:val="00977784"/>
    <w:rsid w:val="009D41C6"/>
    <w:rsid w:val="009D619B"/>
    <w:rsid w:val="009E6116"/>
    <w:rsid w:val="009F421C"/>
    <w:rsid w:val="009F56DD"/>
    <w:rsid w:val="009F7486"/>
    <w:rsid w:val="00A4697B"/>
    <w:rsid w:val="00B1264E"/>
    <w:rsid w:val="00B15BB4"/>
    <w:rsid w:val="00B36F24"/>
    <w:rsid w:val="00B4644F"/>
    <w:rsid w:val="00B52E01"/>
    <w:rsid w:val="00B95942"/>
    <w:rsid w:val="00BD0957"/>
    <w:rsid w:val="00BD698B"/>
    <w:rsid w:val="00C1367A"/>
    <w:rsid w:val="00C27DCA"/>
    <w:rsid w:val="00C31044"/>
    <w:rsid w:val="00C3529B"/>
    <w:rsid w:val="00C436EB"/>
    <w:rsid w:val="00C67215"/>
    <w:rsid w:val="00CA7049"/>
    <w:rsid w:val="00CB1317"/>
    <w:rsid w:val="00CE018D"/>
    <w:rsid w:val="00CE5C0F"/>
    <w:rsid w:val="00CF3FB9"/>
    <w:rsid w:val="00D15A03"/>
    <w:rsid w:val="00D87865"/>
    <w:rsid w:val="00DA20C4"/>
    <w:rsid w:val="00DA24FF"/>
    <w:rsid w:val="00DA5E63"/>
    <w:rsid w:val="00DB46C3"/>
    <w:rsid w:val="00DB5C01"/>
    <w:rsid w:val="00DF21E5"/>
    <w:rsid w:val="00E21C13"/>
    <w:rsid w:val="00E23909"/>
    <w:rsid w:val="00E543BF"/>
    <w:rsid w:val="00E67741"/>
    <w:rsid w:val="00E8212B"/>
    <w:rsid w:val="00E824A4"/>
    <w:rsid w:val="00EA6001"/>
    <w:rsid w:val="00EB12FB"/>
    <w:rsid w:val="00ED18C7"/>
    <w:rsid w:val="00ED3691"/>
    <w:rsid w:val="00F3353B"/>
    <w:rsid w:val="00F34E55"/>
    <w:rsid w:val="00F36D2C"/>
    <w:rsid w:val="00F43B91"/>
    <w:rsid w:val="00FB227B"/>
    <w:rsid w:val="00FC3698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55F59DAFC8F5C20AE65ACEEBAC0193E256562E32F8EBFA39AAF125B60B48E29EA98A841DEB3EDF809EC41592B548C3B3188C0032DA5851m3t0H" TargetMode="External"/><Relationship Id="rId13" Type="http://schemas.openxmlformats.org/officeDocument/2006/relationships/hyperlink" Target="consultantplus://offline/ref=6CBED8BF404B4BA06658A2631DDE46994896AEFDA2709C43907475C254322BFCE730694EBE97E06A8D21A2596DD9B259FF2F7D83967E592DJ7CDK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76C081B2098D44A31928F7B7E986C9E9E56A535612D15DE7086366233F3C88FBD3D61C0A800CF160C2E70CB0BBF0354C7C33CB17DEFE655CV2y2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1B60DE3C406DDD480FA6E9642913A281966AABAE07C9BD05A4C2993FD88956E9646B8FDF44A33AA1EC35251DC3559CB03CEC53E827F8BCFfBz9K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FF993BA2B7E0817BDC69BE0EB15EC4927BB018B0A0DFD4729D37DDBB84FEA915DC719E3A8246F961869D42D3C0A6Y5K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916F41B9A37ED54112F359B779E6E0C0AA9BE4B72DA2DFB36B6999B77B2923A3893197D1D2C3B00BF537B4CC24FD90032A0B578607880jDWEK" TargetMode="External"/><Relationship Id="rId14" Type="http://schemas.openxmlformats.org/officeDocument/2006/relationships/hyperlink" Target="consultantplus://offline/ref=55E23E9BA992E9CBA39CA6A51794F152DCD1044B9253BF802B609D648CE707F78FF19A33D789476354A82562C79DC904633F2A7C28B8A606tCk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2D063-0423-49A9-84C3-891E72535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1523</Words>
  <Characters>8684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2023-03-10T07:37:00Z</cp:lastPrinted>
  <dcterms:created xsi:type="dcterms:W3CDTF">2023-03-07T10:47:00Z</dcterms:created>
  <dcterms:modified xsi:type="dcterms:W3CDTF">2023-03-10T08:13:00Z</dcterms:modified>
</cp:coreProperties>
</file>