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CD9C8" w14:textId="77777777" w:rsidR="00686CBB" w:rsidRPr="00686CBB" w:rsidRDefault="00686CBB" w:rsidP="00686CBB">
      <w:pPr>
        <w:spacing w:after="0" w:line="48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A781DD" wp14:editId="482DD9EB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BCACA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  <w:r w:rsidRPr="00686CBB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23DF680C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  <w:r w:rsidRPr="00686CBB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14:paraId="4CA764D5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4CD41C5D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00510597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6CB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</w:p>
    <w:p w14:paraId="3F501140" w14:textId="77777777" w:rsidR="00686CBB" w:rsidRPr="00686CBB" w:rsidRDefault="00686CBB" w:rsidP="00686CB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2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июня 2025 г. </w:t>
      </w:r>
      <w:r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№ 120-</w:t>
      </w:r>
      <w:r w:rsid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</w:p>
    <w:p w14:paraId="7DB2A235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6CBB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14:paraId="4905D14D" w14:textId="77777777" w:rsidR="00C976DA" w:rsidRPr="00B53195" w:rsidRDefault="00C976DA" w:rsidP="00832B8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</w:tblGrid>
      <w:tr w:rsidR="00B53195" w14:paraId="2158D015" w14:textId="77777777" w:rsidTr="007C2F79">
        <w:trPr>
          <w:trHeight w:val="1929"/>
        </w:trPr>
        <w:tc>
          <w:tcPr>
            <w:tcW w:w="6701" w:type="dxa"/>
          </w:tcPr>
          <w:p w14:paraId="7F3B4F29" w14:textId="62F254C2" w:rsidR="00B53195" w:rsidRPr="00B53195" w:rsidRDefault="00B53195" w:rsidP="00662BF9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200882808"/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назначении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ответственн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ввод информации в задачу «Агитация» Государственной автоматизированной</w:t>
            </w:r>
            <w:r w:rsidR="007C2F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системы Российской Федерации «Выборы» при проведении выборов </w:t>
            </w:r>
            <w:r w:rsidR="00686CBB" w:rsidRPr="00686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депутатов Ростовской-на-Дону городской Думы восьмого созыва</w:t>
            </w:r>
            <w:bookmarkEnd w:id="0"/>
          </w:p>
        </w:tc>
      </w:tr>
    </w:tbl>
    <w:p w14:paraId="36A7B82D" w14:textId="77777777" w:rsidR="007C2F79" w:rsidRDefault="007C2F79" w:rsidP="007C2F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27664" w14:textId="4DB23A19" w:rsidR="00822439" w:rsidRDefault="00832B8D" w:rsidP="007C2F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0C32BC" w:rsidRPr="000C32BC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 w:rsidR="00686CBB" w:rsidRPr="00686CBB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832B8D">
        <w:rPr>
          <w:rFonts w:ascii="Times New Roman" w:hAnsi="Times New Roman" w:cs="Times New Roman"/>
          <w:sz w:val="28"/>
          <w:szCs w:val="28"/>
        </w:rPr>
        <w:t xml:space="preserve">, </w:t>
      </w:r>
      <w:r w:rsidR="000C32BC">
        <w:rPr>
          <w:rFonts w:ascii="Times New Roman" w:hAnsi="Times New Roman" w:cs="Times New Roman"/>
          <w:sz w:val="28"/>
          <w:szCs w:val="28"/>
        </w:rPr>
        <w:br/>
      </w:r>
      <w:r w:rsidRPr="00832B8D">
        <w:rPr>
          <w:rFonts w:ascii="Times New Roman" w:hAnsi="Times New Roman" w:cs="Times New Roman"/>
          <w:sz w:val="28"/>
          <w:szCs w:val="28"/>
        </w:rPr>
        <w:t>в соответствии с Регламентом использования Государственной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>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референдума, утвержденн</w:t>
      </w:r>
      <w:r w:rsidR="003A3BF5">
        <w:rPr>
          <w:rFonts w:ascii="Times New Roman" w:hAnsi="Times New Roman" w:cs="Times New Roman"/>
          <w:sz w:val="28"/>
          <w:szCs w:val="28"/>
        </w:rPr>
        <w:t>ым</w:t>
      </w:r>
      <w:r w:rsidRPr="00832B8D"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</w:t>
      </w:r>
      <w:r w:rsidR="00C976DA">
        <w:rPr>
          <w:rFonts w:ascii="Times New Roman" w:hAnsi="Times New Roman" w:cs="Times New Roman"/>
          <w:sz w:val="28"/>
          <w:szCs w:val="28"/>
        </w:rPr>
        <w:t>ссии Российской Федерации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="00922C6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976DA">
        <w:rPr>
          <w:rFonts w:ascii="Times New Roman" w:hAnsi="Times New Roman" w:cs="Times New Roman"/>
          <w:sz w:val="28"/>
          <w:szCs w:val="28"/>
        </w:rPr>
        <w:t>от 14.02.</w:t>
      </w:r>
      <w:r w:rsidRPr="00832B8D">
        <w:rPr>
          <w:rFonts w:ascii="Times New Roman" w:hAnsi="Times New Roman" w:cs="Times New Roman"/>
          <w:sz w:val="28"/>
          <w:szCs w:val="28"/>
        </w:rPr>
        <w:t>2013</w:t>
      </w:r>
      <w:r w:rsidR="00922C63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 xml:space="preserve">№ 161/1192-6, </w:t>
      </w:r>
      <w:r w:rsidR="000B6365" w:rsidRPr="000B6365">
        <w:rPr>
          <w:rFonts w:ascii="Times New Roman" w:hAnsi="Times New Roman" w:cs="Times New Roman"/>
          <w:sz w:val="28"/>
          <w:szCs w:val="28"/>
        </w:rPr>
        <w:t xml:space="preserve">руководствуясь   постановлением Избирательной комиссии Ростовской области </w:t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 xml:space="preserve"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</w:t>
      </w:r>
      <w:r w:rsidR="00686CBB">
        <w:rPr>
          <w:rFonts w:ascii="Times New Roman" w:hAnsi="Times New Roman" w:cs="Times New Roman"/>
          <w:bCs/>
          <w:sz w:val="28"/>
          <w:szCs w:val="28"/>
        </w:rPr>
        <w:br/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>на территориальные избирательные комиссии</w:t>
      </w:r>
      <w:r w:rsidR="000B6365" w:rsidRPr="000B6365">
        <w:rPr>
          <w:rFonts w:ascii="Times New Roman" w:hAnsi="Times New Roman" w:cs="Times New Roman"/>
          <w:sz w:val="28"/>
          <w:szCs w:val="28"/>
        </w:rPr>
        <w:t xml:space="preserve">», 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E20034" w14:textId="77777777" w:rsidR="007C2F79" w:rsidRDefault="007C2F79" w:rsidP="007C2F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34C5A0" w14:textId="77777777" w:rsidR="000C32BC" w:rsidRPr="000C32BC" w:rsidRDefault="000C32BC" w:rsidP="007C2F7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2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14:paraId="09639F0D" w14:textId="4DD958DD" w:rsidR="007C2F79" w:rsidRPr="000C32BC" w:rsidRDefault="000C32BC" w:rsidP="007C2F79">
      <w:pPr>
        <w:suppressAutoHyphens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32BC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14:paraId="5C652229" w14:textId="77777777" w:rsidR="00662BF9" w:rsidRPr="00662BF9" w:rsidRDefault="00662BF9" w:rsidP="007C2F7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Назначить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ответственны</w:t>
      </w:r>
      <w:r w:rsidRPr="00662BF9">
        <w:rPr>
          <w:rFonts w:ascii="Times New Roman" w:hAnsi="Times New Roman" w:cs="Times New Roman"/>
          <w:sz w:val="28"/>
          <w:szCs w:val="28"/>
        </w:rPr>
        <w:t>х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r w:rsidR="0082243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0C32BC" w:rsidRPr="00662BF9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br/>
      </w:r>
      <w:r w:rsidR="00686CBB" w:rsidRPr="00662BF9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662BF9">
        <w:rPr>
          <w:rFonts w:ascii="Times New Roman" w:hAnsi="Times New Roman" w:cs="Times New Roman"/>
          <w:sz w:val="28"/>
          <w:szCs w:val="28"/>
        </w:rPr>
        <w:t>:</w:t>
      </w:r>
    </w:p>
    <w:p w14:paraId="2EDC57D6" w14:textId="77777777" w:rsidR="00662BF9" w:rsidRDefault="00662BF9" w:rsidP="00662B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Рязанова Алексея Валерьевича – заместителя председателя Территориальной избирательной комиссии Ленинского района города </w:t>
      </w:r>
      <w:r>
        <w:rPr>
          <w:rFonts w:ascii="Times New Roman" w:hAnsi="Times New Roman" w:cs="Times New Roman"/>
          <w:sz w:val="28"/>
          <w:szCs w:val="28"/>
        </w:rPr>
        <w:br/>
        <w:t>Ростова-на-Дону;</w:t>
      </w:r>
    </w:p>
    <w:p w14:paraId="56227785" w14:textId="77777777" w:rsidR="00C976DA" w:rsidRDefault="00662BF9" w:rsidP="00662B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F24" w:rsidRPr="00722F24">
        <w:rPr>
          <w:rFonts w:ascii="Times New Roman" w:hAnsi="Times New Roman" w:cs="Times New Roman"/>
          <w:sz w:val="28"/>
          <w:szCs w:val="28"/>
        </w:rPr>
        <w:t>Филипенко Елену Васильевну</w:t>
      </w:r>
      <w:r w:rsidR="000F3C3C">
        <w:rPr>
          <w:rFonts w:ascii="Times New Roman" w:hAnsi="Times New Roman" w:cs="Times New Roman"/>
          <w:sz w:val="28"/>
          <w:szCs w:val="28"/>
        </w:rPr>
        <w:t xml:space="preserve"> – </w:t>
      </w:r>
      <w:r w:rsidR="00722F24" w:rsidRPr="00722F24">
        <w:rPr>
          <w:rFonts w:ascii="Times New Roman" w:hAnsi="Times New Roman" w:cs="Times New Roman"/>
          <w:sz w:val="28"/>
          <w:szCs w:val="28"/>
        </w:rPr>
        <w:t>главного специалиста</w:t>
      </w:r>
      <w:r w:rsidR="00832B8D" w:rsidRPr="00722F24">
        <w:rPr>
          <w:rFonts w:ascii="Times New Roman" w:hAnsi="Times New Roman" w:cs="Times New Roman"/>
          <w:sz w:val="28"/>
          <w:szCs w:val="28"/>
        </w:rPr>
        <w:t xml:space="preserve"> </w:t>
      </w:r>
      <w:r w:rsidR="00722F24" w:rsidRPr="00722F24">
        <w:rPr>
          <w:rFonts w:ascii="Times New Roman" w:hAnsi="Times New Roman" w:cs="Times New Roman"/>
          <w:sz w:val="28"/>
          <w:szCs w:val="28"/>
        </w:rPr>
        <w:t>сектора эксплуатации ГАС "Выборы"</w:t>
      </w:r>
      <w:r w:rsidR="000F3C3C">
        <w:rPr>
          <w:rFonts w:ascii="Times New Roman" w:hAnsi="Times New Roman" w:cs="Times New Roman"/>
          <w:sz w:val="28"/>
          <w:szCs w:val="28"/>
        </w:rPr>
        <w:t xml:space="preserve"> </w:t>
      </w:r>
      <w:r w:rsidR="00832B8D" w:rsidRPr="00722F24">
        <w:rPr>
          <w:rFonts w:ascii="Times New Roman" w:hAnsi="Times New Roman" w:cs="Times New Roman"/>
          <w:sz w:val="28"/>
          <w:szCs w:val="28"/>
        </w:rPr>
        <w:t>информационного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C976DA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C976DA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832B8D" w:rsidRPr="00832B8D">
        <w:rPr>
          <w:rFonts w:ascii="Times New Roman" w:hAnsi="Times New Roman" w:cs="Times New Roman"/>
          <w:sz w:val="28"/>
          <w:szCs w:val="28"/>
        </w:rPr>
        <w:t>, исполняющ</w:t>
      </w:r>
      <w:r w:rsidR="00C976DA">
        <w:rPr>
          <w:rFonts w:ascii="Times New Roman" w:hAnsi="Times New Roman" w:cs="Times New Roman"/>
          <w:sz w:val="28"/>
          <w:szCs w:val="28"/>
        </w:rPr>
        <w:t>его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3A3BF5">
        <w:rPr>
          <w:rFonts w:ascii="Times New Roman" w:hAnsi="Times New Roman" w:cs="Times New Roman"/>
          <w:sz w:val="28"/>
          <w:szCs w:val="28"/>
        </w:rPr>
        <w:t xml:space="preserve">функциональные 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832B8D" w:rsidRPr="00832B8D">
        <w:rPr>
          <w:rFonts w:ascii="Times New Roman" w:hAnsi="Times New Roman" w:cs="Times New Roman"/>
          <w:sz w:val="28"/>
          <w:szCs w:val="28"/>
        </w:rPr>
        <w:lastRenderedPageBreak/>
        <w:t>системного администратора</w:t>
      </w:r>
      <w:r w:rsidR="003A3BF5">
        <w:rPr>
          <w:rFonts w:ascii="Times New Roman" w:hAnsi="Times New Roman" w:cs="Times New Roman"/>
          <w:sz w:val="28"/>
          <w:szCs w:val="28"/>
        </w:rPr>
        <w:t xml:space="preserve"> территориального комплекса средств автоматизации</w:t>
      </w:r>
      <w:r w:rsidR="00EB33DC">
        <w:rPr>
          <w:rFonts w:ascii="Times New Roman" w:hAnsi="Times New Roman" w:cs="Times New Roman"/>
          <w:sz w:val="28"/>
          <w:szCs w:val="28"/>
        </w:rPr>
        <w:t>.</w:t>
      </w:r>
    </w:p>
    <w:p w14:paraId="03500DCD" w14:textId="77777777" w:rsidR="00662BF9" w:rsidRPr="00662BF9" w:rsidRDefault="00662BF9" w:rsidP="00662BF9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312E14D7" w14:textId="2632F765" w:rsidR="00662BF9" w:rsidRPr="00662BF9" w:rsidRDefault="00662BF9" w:rsidP="00662B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>на секретаря Территориальной избирательной комиссии Ленинского района города Ростова-на-Дону М.А. Семёнычеву.</w:t>
      </w:r>
    </w:p>
    <w:p w14:paraId="4FE24BC2" w14:textId="77777777" w:rsidR="00662BF9" w:rsidRDefault="00662BF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A8D564" w14:textId="77777777" w:rsidR="007C2F79" w:rsidRDefault="007C2F7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0C32BC" w:rsidRPr="000C32BC" w14:paraId="3F029B69" w14:textId="77777777" w:rsidTr="007C2F79">
        <w:trPr>
          <w:trHeight w:val="555"/>
          <w:jc w:val="center"/>
        </w:trPr>
        <w:tc>
          <w:tcPr>
            <w:tcW w:w="3247" w:type="dxa"/>
            <w:shd w:val="clear" w:color="auto" w:fill="auto"/>
          </w:tcPr>
          <w:p w14:paraId="37811F2E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6F95E90C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651A5A2F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О.С. Кручинина</w:t>
            </w:r>
          </w:p>
        </w:tc>
      </w:tr>
      <w:tr w:rsidR="000C32BC" w:rsidRPr="000C32BC" w14:paraId="586B0BBA" w14:textId="77777777" w:rsidTr="00DD300C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3B5E9E0A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</w:t>
            </w:r>
          </w:p>
          <w:p w14:paraId="37E1CA56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949" w:type="dxa"/>
            <w:shd w:val="clear" w:color="auto" w:fill="auto"/>
          </w:tcPr>
          <w:p w14:paraId="6C1C23E0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14:paraId="2620EE84" w14:textId="77777777" w:rsidR="000C32BC" w:rsidRPr="000C32BC" w:rsidRDefault="000C32BC" w:rsidP="007C2F7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>М.А. Семёнычева</w:t>
            </w:r>
          </w:p>
        </w:tc>
      </w:tr>
    </w:tbl>
    <w:p w14:paraId="1DADCD3E" w14:textId="77777777" w:rsidR="00C976DA" w:rsidRDefault="00C976DA" w:rsidP="00C976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76DA" w:rsidSect="00686C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873839"/>
    <w:multiLevelType w:val="hybridMultilevel"/>
    <w:tmpl w:val="A5D8D6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87587068">
    <w:abstractNumId w:val="0"/>
  </w:num>
  <w:num w:numId="2" w16cid:durableId="76173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2B8D"/>
    <w:rsid w:val="000A10FC"/>
    <w:rsid w:val="000B6365"/>
    <w:rsid w:val="000C32BC"/>
    <w:rsid w:val="000F3C3C"/>
    <w:rsid w:val="001223E6"/>
    <w:rsid w:val="00126CB8"/>
    <w:rsid w:val="003A1B23"/>
    <w:rsid w:val="003A3BF5"/>
    <w:rsid w:val="005B27D2"/>
    <w:rsid w:val="00662BF9"/>
    <w:rsid w:val="00686CBB"/>
    <w:rsid w:val="006E05D2"/>
    <w:rsid w:val="00722F24"/>
    <w:rsid w:val="007C2F79"/>
    <w:rsid w:val="00822439"/>
    <w:rsid w:val="00832B8D"/>
    <w:rsid w:val="00922939"/>
    <w:rsid w:val="00922C63"/>
    <w:rsid w:val="009475C8"/>
    <w:rsid w:val="00985681"/>
    <w:rsid w:val="00B53195"/>
    <w:rsid w:val="00C976DA"/>
    <w:rsid w:val="00CC4171"/>
    <w:rsid w:val="00EA3BC2"/>
    <w:rsid w:val="00EB33DC"/>
    <w:rsid w:val="00EC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7235"/>
  <w15:docId w15:val="{E8175F21-7399-483E-8E75-0C751AFB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2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53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53195"/>
    <w:pPr>
      <w:spacing w:after="0" w:line="240" w:lineRule="auto"/>
    </w:pPr>
  </w:style>
  <w:style w:type="paragraph" w:customStyle="1" w:styleId="pcenter">
    <w:name w:val="pcenter"/>
    <w:basedOn w:val="a"/>
    <w:rsid w:val="0082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3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User-AIO10</dc:creator>
  <cp:keywords/>
  <dc:description/>
  <cp:lastModifiedBy>User</cp:lastModifiedBy>
  <cp:revision>16</cp:revision>
  <cp:lastPrinted>2023-06-19T09:39:00Z</cp:lastPrinted>
  <dcterms:created xsi:type="dcterms:W3CDTF">2023-06-09T11:30:00Z</dcterms:created>
  <dcterms:modified xsi:type="dcterms:W3CDTF">2025-06-15T11:58:00Z</dcterms:modified>
</cp:coreProperties>
</file>