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87087062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662692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ЛЕНИНСКОГО</w:t>
      </w:r>
      <w:r w:rsidR="00C32890" w:rsidRPr="00C719DF">
        <w:rPr>
          <w:b/>
          <w:caps/>
          <w:spacing w:val="1"/>
          <w:sz w:val="28"/>
          <w:szCs w:val="28"/>
        </w:rPr>
        <w:t xml:space="preserve">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E36F85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</w:t>
      </w:r>
      <w:r w:rsidR="0050154D">
        <w:rPr>
          <w:szCs w:val="28"/>
        </w:rPr>
        <w:t>7</w:t>
      </w:r>
      <w:r>
        <w:rPr>
          <w:szCs w:val="28"/>
        </w:rPr>
        <w:t xml:space="preserve"> июл</w:t>
      </w:r>
      <w:r w:rsidR="00EC5521">
        <w:rPr>
          <w:szCs w:val="28"/>
        </w:rPr>
        <w:t>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>№</w:t>
      </w:r>
      <w:r w:rsidR="001A361B">
        <w:rPr>
          <w:szCs w:val="28"/>
        </w:rPr>
        <w:t xml:space="preserve"> </w:t>
      </w:r>
      <w:r w:rsidR="00662692">
        <w:rPr>
          <w:szCs w:val="28"/>
        </w:rPr>
        <w:t>6</w:t>
      </w:r>
      <w:r w:rsidR="00EC5521">
        <w:rPr>
          <w:szCs w:val="28"/>
        </w:rPr>
        <w:t>-</w:t>
      </w:r>
      <w:r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EC5521" w:rsidRPr="00EC5521" w:rsidRDefault="00EC5521" w:rsidP="00EC5521">
      <w:pPr>
        <w:ind w:left="1701" w:right="1701"/>
        <w:jc w:val="both"/>
        <w:rPr>
          <w:sz w:val="28"/>
          <w:szCs w:val="28"/>
        </w:rPr>
      </w:pPr>
      <w:r w:rsidRPr="00EC5521">
        <w:rPr>
          <w:b/>
          <w:sz w:val="28"/>
          <w:szCs w:val="28"/>
        </w:rPr>
        <w:t xml:space="preserve">О группе </w:t>
      </w:r>
      <w:proofErr w:type="gramStart"/>
      <w:r w:rsidRPr="00EC5521">
        <w:rPr>
          <w:b/>
          <w:sz w:val="28"/>
          <w:szCs w:val="28"/>
        </w:rPr>
        <w:t>контроля за</w:t>
      </w:r>
      <w:proofErr w:type="gramEnd"/>
      <w:r w:rsidRPr="00EC5521">
        <w:rPr>
          <w:b/>
          <w:sz w:val="28"/>
          <w:szCs w:val="28"/>
        </w:rPr>
        <w:t xml:space="preserve"> использованием </w:t>
      </w:r>
      <w:r>
        <w:rPr>
          <w:b/>
          <w:sz w:val="28"/>
          <w:szCs w:val="28"/>
        </w:rPr>
        <w:t xml:space="preserve">территориального </w:t>
      </w:r>
      <w:r w:rsidRPr="00EC5521">
        <w:rPr>
          <w:b/>
          <w:sz w:val="28"/>
          <w:szCs w:val="28"/>
        </w:rPr>
        <w:t xml:space="preserve">комплекса средств автоматизации Государственной автоматизированной системы </w:t>
      </w:r>
      <w:r>
        <w:rPr>
          <w:b/>
          <w:sz w:val="28"/>
          <w:szCs w:val="28"/>
        </w:rPr>
        <w:t xml:space="preserve">Российской Федерации </w:t>
      </w:r>
      <w:r w:rsidRPr="00EC5521">
        <w:rPr>
          <w:b/>
          <w:sz w:val="28"/>
          <w:szCs w:val="28"/>
        </w:rPr>
        <w:t xml:space="preserve">«Выборы» </w:t>
      </w:r>
      <w:r w:rsidR="00662692">
        <w:rPr>
          <w:b/>
          <w:sz w:val="28"/>
          <w:szCs w:val="28"/>
        </w:rPr>
        <w:t>Ленинского</w:t>
      </w:r>
      <w:r w:rsidRPr="00EC5521">
        <w:rPr>
          <w:b/>
          <w:sz w:val="28"/>
          <w:szCs w:val="28"/>
        </w:rPr>
        <w:t xml:space="preserve"> района города Ростова-на-Дону </w:t>
      </w:r>
      <w:r>
        <w:rPr>
          <w:b/>
          <w:sz w:val="28"/>
          <w:szCs w:val="28"/>
        </w:rPr>
        <w:t xml:space="preserve">при </w:t>
      </w:r>
      <w:r w:rsidRPr="00EC5521">
        <w:rPr>
          <w:b/>
          <w:sz w:val="28"/>
          <w:szCs w:val="28"/>
        </w:rPr>
        <w:t>проведени</w:t>
      </w:r>
      <w:r>
        <w:rPr>
          <w:b/>
          <w:sz w:val="28"/>
          <w:szCs w:val="28"/>
        </w:rPr>
        <w:t>и</w:t>
      </w:r>
      <w:r w:rsidRPr="00EC5521">
        <w:rPr>
          <w:b/>
          <w:sz w:val="28"/>
          <w:szCs w:val="28"/>
        </w:rPr>
        <w:t xml:space="preserve"> выборов 19 сентября 2021 года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EC5521" w:rsidP="00662692">
      <w:pPr>
        <w:pStyle w:val="a5"/>
        <w:tabs>
          <w:tab w:val="left" w:pos="0"/>
          <w:tab w:val="left" w:pos="284"/>
        </w:tabs>
        <w:ind w:left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EC5521">
        <w:rPr>
          <w:rFonts w:ascii="Times New Roman" w:hAnsi="Times New Roman"/>
          <w:sz w:val="28"/>
          <w:szCs w:val="28"/>
        </w:rPr>
        <w:t xml:space="preserve">В соответствии с пунктом 3 статьи 74 Федерального закона </w:t>
      </w:r>
      <w:r w:rsidR="00662692">
        <w:rPr>
          <w:rFonts w:ascii="Times New Roman" w:hAnsi="Times New Roman"/>
          <w:sz w:val="28"/>
          <w:szCs w:val="28"/>
        </w:rPr>
        <w:br/>
      </w:r>
      <w:r w:rsidRPr="00EC5521">
        <w:rPr>
          <w:rFonts w:ascii="Times New Roman" w:hAnsi="Times New Roman"/>
          <w:sz w:val="28"/>
          <w:szCs w:val="28"/>
        </w:rPr>
        <w:t xml:space="preserve">от 12.06.2002 № 67-ФЗ «Об основных гарантиях избирательных прав </w:t>
      </w:r>
      <w:r w:rsidR="00662692">
        <w:rPr>
          <w:rFonts w:ascii="Times New Roman" w:hAnsi="Times New Roman"/>
          <w:sz w:val="28"/>
          <w:szCs w:val="28"/>
        </w:rPr>
        <w:br/>
      </w:r>
      <w:r w:rsidRPr="00EC5521">
        <w:rPr>
          <w:rFonts w:ascii="Times New Roman" w:hAnsi="Times New Roman"/>
          <w:sz w:val="28"/>
          <w:szCs w:val="28"/>
        </w:rPr>
        <w:t xml:space="preserve">и права на участие в референдуме граждан Российской Федерации», статьей 23 Федерального закона от 10.01.2003 № 20-ФЗ </w:t>
      </w:r>
      <w:r w:rsidR="00662692">
        <w:rPr>
          <w:rFonts w:ascii="Times New Roman" w:hAnsi="Times New Roman"/>
          <w:sz w:val="28"/>
          <w:szCs w:val="28"/>
        </w:rPr>
        <w:br/>
      </w:r>
      <w:r w:rsidRPr="00EC5521">
        <w:rPr>
          <w:rFonts w:ascii="Times New Roman" w:hAnsi="Times New Roman"/>
          <w:sz w:val="28"/>
          <w:szCs w:val="28"/>
        </w:rPr>
        <w:t>«О Государственной автоматизированной системе Российской Федерации «Выборы», пунктом 2.4 Регламента перевода Государственной автоматизированной системы Российской Федерации «Выборы» в режим подготовки и проведения выборов депутатов Государственной Думы Федерального</w:t>
      </w:r>
      <w:proofErr w:type="gramEnd"/>
      <w:r w:rsidRPr="00EC5521">
        <w:rPr>
          <w:rFonts w:ascii="Times New Roman" w:hAnsi="Times New Roman"/>
          <w:sz w:val="28"/>
          <w:szCs w:val="28"/>
        </w:rPr>
        <w:t xml:space="preserve"> Собрания Российской Федерации восьмого созыва, утвержденного постановлением Центральной избирательной комиссии Российской Федерации от 25.05.2021 № 7/54-8 «О порядке использования Государственной автоматизированной системы Российской Федерации «Выборы» при подготовке и проведении </w:t>
      </w:r>
      <w:proofErr w:type="gramStart"/>
      <w:r w:rsidRPr="00EC5521">
        <w:rPr>
          <w:rFonts w:ascii="Times New Roman" w:hAnsi="Times New Roman"/>
          <w:sz w:val="28"/>
          <w:szCs w:val="28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Pr="00EC552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</w:t>
      </w:r>
    </w:p>
    <w:p w:rsidR="00662692" w:rsidRPr="00662692" w:rsidRDefault="00662692" w:rsidP="00662692">
      <w:pPr>
        <w:jc w:val="center"/>
        <w:rPr>
          <w:sz w:val="28"/>
          <w:szCs w:val="28"/>
        </w:rPr>
      </w:pPr>
      <w:r w:rsidRPr="00662692">
        <w:rPr>
          <w:sz w:val="28"/>
          <w:szCs w:val="28"/>
        </w:rPr>
        <w:t>Территориальная избирательная комиссия Ленинского района</w:t>
      </w:r>
    </w:p>
    <w:p w:rsidR="00662692" w:rsidRPr="00662692" w:rsidRDefault="00662692" w:rsidP="00662692">
      <w:pPr>
        <w:jc w:val="center"/>
        <w:rPr>
          <w:sz w:val="28"/>
          <w:szCs w:val="28"/>
        </w:rPr>
      </w:pPr>
      <w:r w:rsidRPr="00662692">
        <w:rPr>
          <w:sz w:val="28"/>
          <w:szCs w:val="28"/>
        </w:rPr>
        <w:t>города Ростова-на-Дону ПОСТАНОВЛЯЕТ:</w:t>
      </w:r>
    </w:p>
    <w:p w:rsidR="00F0356A" w:rsidRPr="008F71DF" w:rsidRDefault="00F0356A" w:rsidP="008F71D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8F71DF" w:rsidRDefault="00F0356A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Образовать группу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AA1EDD">
        <w:rPr>
          <w:rFonts w:ascii="Times New Roman" w:hAnsi="Times New Roman"/>
          <w:sz w:val="28"/>
          <w:szCs w:val="28"/>
        </w:rPr>
        <w:t>Ленинского</w:t>
      </w:r>
      <w:r>
        <w:rPr>
          <w:rFonts w:ascii="Times New Roman" w:hAnsi="Times New Roman"/>
          <w:sz w:val="28"/>
          <w:szCs w:val="28"/>
        </w:rPr>
        <w:t xml:space="preserve"> района города </w:t>
      </w:r>
      <w:r w:rsidR="00AA1ED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 w:rsidR="00EC5521"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19 сентября 2021 года.</w:t>
      </w:r>
    </w:p>
    <w:p w:rsidR="00F0356A" w:rsidRDefault="00F0356A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состав группы</w:t>
      </w:r>
      <w:r w:rsidRPr="00F0356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0356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/>
          <w:sz w:val="28"/>
          <w:szCs w:val="28"/>
        </w:rPr>
        <w:t>территориального комплекса</w:t>
      </w:r>
      <w:r w:rsidRPr="00F0356A">
        <w:rPr>
          <w:rFonts w:ascii="Times New Roman" w:hAnsi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rFonts w:ascii="Times New Roman" w:hAnsi="Times New Roman"/>
          <w:sz w:val="28"/>
          <w:szCs w:val="28"/>
        </w:rPr>
        <w:t xml:space="preserve"> </w:t>
      </w:r>
      <w:r w:rsidR="00AA1EDD">
        <w:rPr>
          <w:rFonts w:ascii="Times New Roman" w:hAnsi="Times New Roman"/>
          <w:sz w:val="28"/>
          <w:szCs w:val="28"/>
        </w:rPr>
        <w:t>Ленинского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района города Ростова-на-Дону</w:t>
      </w:r>
      <w:r w:rsidRPr="00F0356A">
        <w:rPr>
          <w:rFonts w:ascii="Times New Roman" w:hAnsi="Times New Roman"/>
          <w:sz w:val="28"/>
          <w:szCs w:val="28"/>
        </w:rPr>
        <w:t xml:space="preserve"> при проведении </w:t>
      </w:r>
      <w:r w:rsidR="00EC5521">
        <w:rPr>
          <w:rFonts w:ascii="Times New Roman" w:hAnsi="Times New Roman"/>
          <w:sz w:val="28"/>
          <w:szCs w:val="28"/>
        </w:rPr>
        <w:t>выборов</w:t>
      </w:r>
      <w:r w:rsidRPr="00F0356A">
        <w:rPr>
          <w:rFonts w:ascii="Times New Roman" w:hAnsi="Times New Roman"/>
          <w:sz w:val="28"/>
          <w:szCs w:val="28"/>
        </w:rPr>
        <w:t xml:space="preserve"> 19 сентября 2021 года</w:t>
      </w:r>
      <w:r w:rsidR="00EC5521">
        <w:rPr>
          <w:rFonts w:ascii="Times New Roman" w:hAnsi="Times New Roman"/>
          <w:sz w:val="28"/>
          <w:szCs w:val="28"/>
        </w:rPr>
        <w:t xml:space="preserve"> согласно приложению к настоящему постановлению</w:t>
      </w:r>
      <w:r>
        <w:rPr>
          <w:rFonts w:ascii="Times New Roman" w:hAnsi="Times New Roman"/>
          <w:sz w:val="28"/>
          <w:szCs w:val="28"/>
        </w:rPr>
        <w:t>.</w:t>
      </w:r>
    </w:p>
    <w:p w:rsidR="00F0356A" w:rsidRDefault="00ED58FE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Р</w:t>
      </w:r>
      <w:r w:rsidR="008F71DF" w:rsidRPr="00F0356A">
        <w:rPr>
          <w:rFonts w:ascii="Times New Roman" w:hAnsi="Times New Roman"/>
          <w:sz w:val="28"/>
          <w:szCs w:val="28"/>
        </w:rPr>
        <w:t>азместить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</w:t>
      </w:r>
      <w:r w:rsidR="00F0356A">
        <w:rPr>
          <w:rFonts w:ascii="Times New Roman" w:hAnsi="Times New Roman"/>
          <w:sz w:val="28"/>
          <w:szCs w:val="28"/>
        </w:rPr>
        <w:t xml:space="preserve">настоящее </w:t>
      </w:r>
      <w:r w:rsidRPr="00F0356A">
        <w:rPr>
          <w:rFonts w:ascii="Times New Roman" w:hAnsi="Times New Roman"/>
          <w:sz w:val="28"/>
          <w:szCs w:val="28"/>
        </w:rPr>
        <w:t xml:space="preserve">постановление на сайте Территориальной избирательной комиссии </w:t>
      </w:r>
      <w:r w:rsidR="00AA1EDD">
        <w:rPr>
          <w:rFonts w:ascii="Times New Roman" w:hAnsi="Times New Roman"/>
          <w:sz w:val="28"/>
          <w:szCs w:val="28"/>
        </w:rPr>
        <w:t>Ленинского</w:t>
      </w:r>
      <w:r w:rsidRPr="00F0356A">
        <w:rPr>
          <w:rFonts w:ascii="Times New Roman" w:hAnsi="Times New Roman"/>
          <w:sz w:val="28"/>
          <w:szCs w:val="28"/>
        </w:rPr>
        <w:t xml:space="preserve"> района города Ростова-на-Дону.</w:t>
      </w:r>
    </w:p>
    <w:p w:rsidR="00ED58FE" w:rsidRPr="00F0356A" w:rsidRDefault="00ED58FE" w:rsidP="00EC5521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356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0356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EC5521" w:rsidRPr="00EC5521">
        <w:rPr>
          <w:rFonts w:ascii="Times New Roman" w:hAnsi="Times New Roman"/>
          <w:sz w:val="28"/>
          <w:szCs w:val="28"/>
        </w:rPr>
        <w:t>председателя Территориальной и</w:t>
      </w:r>
      <w:r w:rsidR="00AA1EDD">
        <w:rPr>
          <w:rFonts w:ascii="Times New Roman" w:hAnsi="Times New Roman"/>
          <w:sz w:val="28"/>
          <w:szCs w:val="28"/>
        </w:rPr>
        <w:t>збирательной комиссии Ленинского района города Ростова-на-Дону О</w:t>
      </w:r>
      <w:r w:rsidR="00EC5521" w:rsidRPr="00EC5521">
        <w:rPr>
          <w:rFonts w:ascii="Times New Roman" w:hAnsi="Times New Roman"/>
          <w:sz w:val="28"/>
          <w:szCs w:val="28"/>
        </w:rPr>
        <w:t>.</w:t>
      </w:r>
      <w:r w:rsidR="00AA1EDD">
        <w:rPr>
          <w:rFonts w:ascii="Times New Roman" w:hAnsi="Times New Roman"/>
          <w:sz w:val="28"/>
          <w:szCs w:val="28"/>
        </w:rPr>
        <w:t>С. Кручинину</w:t>
      </w:r>
      <w:r w:rsidRPr="00F0356A"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6912"/>
        <w:gridCol w:w="284"/>
        <w:gridCol w:w="2657"/>
      </w:tblGrid>
      <w:tr w:rsidR="00662692" w:rsidRPr="00662692" w:rsidTr="00205B53">
        <w:trPr>
          <w:trHeight w:val="627"/>
        </w:trPr>
        <w:tc>
          <w:tcPr>
            <w:tcW w:w="6912" w:type="dxa"/>
            <w:shd w:val="clear" w:color="auto" w:fill="auto"/>
          </w:tcPr>
          <w:p w:rsidR="00662692" w:rsidRPr="00662692" w:rsidRDefault="00AA1EDD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662692" w:rsidRPr="00662692" w:rsidRDefault="00662692" w:rsidP="00AA1ED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62692">
              <w:rPr>
                <w:sz w:val="28"/>
                <w:szCs w:val="28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284" w:type="dxa"/>
            <w:shd w:val="clear" w:color="auto" w:fill="auto"/>
          </w:tcPr>
          <w:p w:rsidR="00662692" w:rsidRPr="00662692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62692">
              <w:rPr>
                <w:sz w:val="28"/>
                <w:szCs w:val="28"/>
              </w:rPr>
              <w:t xml:space="preserve">                                 </w:t>
            </w:r>
          </w:p>
        </w:tc>
        <w:tc>
          <w:tcPr>
            <w:tcW w:w="2657" w:type="dxa"/>
            <w:shd w:val="clear" w:color="auto" w:fill="auto"/>
          </w:tcPr>
          <w:p w:rsidR="00662692" w:rsidRPr="00662692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62692" w:rsidRPr="00662692" w:rsidRDefault="00205B53" w:rsidP="00662692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62692" w:rsidRPr="00662692">
              <w:rPr>
                <w:sz w:val="28"/>
                <w:szCs w:val="28"/>
              </w:rPr>
              <w:t>О.С. Кручинина</w:t>
            </w:r>
          </w:p>
        </w:tc>
      </w:tr>
      <w:tr w:rsidR="00662692" w:rsidRPr="00662692" w:rsidTr="00205B53">
        <w:trPr>
          <w:trHeight w:val="636"/>
        </w:trPr>
        <w:tc>
          <w:tcPr>
            <w:tcW w:w="6912" w:type="dxa"/>
            <w:shd w:val="clear" w:color="auto" w:fill="auto"/>
          </w:tcPr>
          <w:p w:rsidR="00662692" w:rsidRPr="00662692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662692" w:rsidRPr="00662692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62692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284" w:type="dxa"/>
            <w:shd w:val="clear" w:color="auto" w:fill="auto"/>
          </w:tcPr>
          <w:p w:rsidR="00662692" w:rsidRPr="00662692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657" w:type="dxa"/>
            <w:shd w:val="clear" w:color="auto" w:fill="auto"/>
          </w:tcPr>
          <w:p w:rsidR="00205B53" w:rsidRDefault="00662692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62692">
              <w:rPr>
                <w:sz w:val="28"/>
                <w:szCs w:val="28"/>
              </w:rPr>
              <w:t xml:space="preserve"> </w:t>
            </w:r>
          </w:p>
          <w:p w:rsidR="00662692" w:rsidRPr="00662692" w:rsidRDefault="00205B53" w:rsidP="0066269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662692" w:rsidRPr="00662692">
              <w:rPr>
                <w:sz w:val="28"/>
                <w:szCs w:val="28"/>
              </w:rPr>
              <w:t>М.А.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="00662692" w:rsidRPr="00662692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205B53">
      <w:pPr>
        <w:pStyle w:val="a3"/>
        <w:tabs>
          <w:tab w:val="left" w:pos="851"/>
        </w:tabs>
        <w:spacing w:after="0"/>
        <w:jc w:val="center"/>
        <w:rPr>
          <w:sz w:val="28"/>
          <w:szCs w:val="28"/>
        </w:rPr>
      </w:pPr>
      <w:bookmarkStart w:id="0" w:name="_GoBack"/>
      <w:bookmarkEnd w:id="0"/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0356A" w:rsidRDefault="00F0356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A1EDD" w:rsidRDefault="00AA1EDD" w:rsidP="00F0356A">
      <w:pPr>
        <w:pStyle w:val="4"/>
        <w:jc w:val="right"/>
        <w:rPr>
          <w:rFonts w:ascii="Times New Roman" w:hAnsi="Times New Roman"/>
          <w:b w:val="0"/>
          <w:sz w:val="24"/>
          <w:szCs w:val="24"/>
        </w:rPr>
      </w:pPr>
    </w:p>
    <w:p w:rsidR="00AA1EDD" w:rsidRDefault="00AA1EDD" w:rsidP="00AA1EDD">
      <w:pPr>
        <w:pStyle w:val="4"/>
        <w:tabs>
          <w:tab w:val="left" w:pos="8275"/>
        </w:tabs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ab/>
      </w:r>
    </w:p>
    <w:p w:rsidR="00AA1EDD" w:rsidRDefault="00AA1EDD" w:rsidP="00AA1EDD">
      <w:pPr>
        <w:pStyle w:val="4"/>
        <w:tabs>
          <w:tab w:val="left" w:pos="8275"/>
        </w:tabs>
        <w:rPr>
          <w:rFonts w:ascii="Times New Roman" w:hAnsi="Times New Roman"/>
          <w:b w:val="0"/>
          <w:sz w:val="24"/>
          <w:szCs w:val="24"/>
        </w:rPr>
      </w:pPr>
    </w:p>
    <w:p w:rsidR="00F0356A" w:rsidRDefault="00F0356A" w:rsidP="00F0356A"/>
    <w:p w:rsidR="00F0356A" w:rsidRDefault="00F0356A" w:rsidP="00F0356A"/>
    <w:p w:rsidR="00AA1EDD" w:rsidRDefault="00AA1EDD" w:rsidP="00AA1EDD">
      <w:pPr>
        <w:tabs>
          <w:tab w:val="left" w:pos="8883"/>
        </w:tabs>
        <w:rPr>
          <w:sz w:val="24"/>
          <w:szCs w:val="24"/>
        </w:rPr>
      </w:pPr>
    </w:p>
    <w:p w:rsidR="00AA1EDD" w:rsidRDefault="00AA1EDD" w:rsidP="00AA1EDD">
      <w:pPr>
        <w:tabs>
          <w:tab w:val="left" w:pos="8883"/>
        </w:tabs>
        <w:rPr>
          <w:sz w:val="24"/>
          <w:szCs w:val="24"/>
        </w:rPr>
      </w:pPr>
    </w:p>
    <w:p w:rsidR="00AA1EDD" w:rsidRDefault="00AA1EDD" w:rsidP="00AA1EDD">
      <w:pPr>
        <w:tabs>
          <w:tab w:val="left" w:pos="8883"/>
        </w:tabs>
        <w:rPr>
          <w:sz w:val="24"/>
          <w:szCs w:val="24"/>
        </w:rPr>
      </w:pPr>
    </w:p>
    <w:p w:rsidR="00AA1EDD" w:rsidRDefault="00AA1EDD" w:rsidP="00AA1EDD">
      <w:pPr>
        <w:tabs>
          <w:tab w:val="left" w:pos="8883"/>
        </w:tabs>
        <w:rPr>
          <w:sz w:val="24"/>
          <w:szCs w:val="24"/>
        </w:rPr>
      </w:pPr>
    </w:p>
    <w:p w:rsidR="00AA1EDD" w:rsidRDefault="00AA1EDD" w:rsidP="00AA1EDD">
      <w:pPr>
        <w:tabs>
          <w:tab w:val="left" w:pos="8883"/>
        </w:tabs>
        <w:rPr>
          <w:sz w:val="24"/>
          <w:szCs w:val="24"/>
        </w:rPr>
      </w:pPr>
    </w:p>
    <w:p w:rsidR="00AA1EDD" w:rsidRPr="009D232B" w:rsidRDefault="00AA1EDD" w:rsidP="00AA1EDD">
      <w:pPr>
        <w:tabs>
          <w:tab w:val="left" w:pos="8883"/>
        </w:tabs>
        <w:jc w:val="right"/>
        <w:rPr>
          <w:b/>
          <w:sz w:val="24"/>
          <w:szCs w:val="24"/>
        </w:rPr>
      </w:pPr>
      <w:r w:rsidRPr="009D232B">
        <w:rPr>
          <w:sz w:val="24"/>
          <w:szCs w:val="24"/>
        </w:rPr>
        <w:lastRenderedPageBreak/>
        <w:t>Приложение</w:t>
      </w:r>
    </w:p>
    <w:p w:rsidR="00AA1EDD" w:rsidRPr="00755F10" w:rsidRDefault="00AA1EDD" w:rsidP="00AA1EDD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к постановлению </w:t>
      </w:r>
      <w:proofErr w:type="gramStart"/>
      <w:r w:rsidRPr="00755F10">
        <w:rPr>
          <w:sz w:val="24"/>
          <w:szCs w:val="24"/>
        </w:rPr>
        <w:t>Территориальной</w:t>
      </w:r>
      <w:proofErr w:type="gramEnd"/>
    </w:p>
    <w:p w:rsidR="00AA1EDD" w:rsidRPr="00755F10" w:rsidRDefault="00AA1EDD" w:rsidP="00AA1EDD">
      <w:pPr>
        <w:pStyle w:val="1"/>
        <w:ind w:left="4902"/>
        <w:jc w:val="right"/>
        <w:rPr>
          <w:sz w:val="24"/>
          <w:szCs w:val="24"/>
        </w:rPr>
      </w:pPr>
      <w:r w:rsidRPr="00755F10">
        <w:rPr>
          <w:sz w:val="24"/>
          <w:szCs w:val="24"/>
        </w:rPr>
        <w:t xml:space="preserve"> избирательной комиссии</w:t>
      </w:r>
    </w:p>
    <w:p w:rsidR="00AA1EDD" w:rsidRDefault="00AA1EDD" w:rsidP="00AA1EDD">
      <w:pPr>
        <w:pStyle w:val="1"/>
        <w:ind w:left="4902"/>
        <w:jc w:val="right"/>
        <w:rPr>
          <w:bCs/>
          <w:sz w:val="24"/>
          <w:szCs w:val="24"/>
        </w:rPr>
      </w:pPr>
      <w:r w:rsidRPr="00755F1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Ленинского</w:t>
      </w:r>
      <w:r w:rsidRPr="00755F10">
        <w:rPr>
          <w:bCs/>
          <w:sz w:val="24"/>
          <w:szCs w:val="24"/>
        </w:rPr>
        <w:t xml:space="preserve"> района г. Ростова-на-Дону </w:t>
      </w:r>
    </w:p>
    <w:p w:rsidR="00AA1EDD" w:rsidRDefault="00E36F85" w:rsidP="00AA1EDD">
      <w:pPr>
        <w:pStyle w:val="1"/>
        <w:ind w:left="4902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от 0</w:t>
      </w:r>
      <w:r w:rsidR="002D6FD5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.07.2021 № 6-1</w:t>
      </w:r>
    </w:p>
    <w:p w:rsidR="00AA1EDD" w:rsidRDefault="00AA1EDD" w:rsidP="00F0356A">
      <w:pPr>
        <w:jc w:val="center"/>
        <w:rPr>
          <w:sz w:val="28"/>
          <w:szCs w:val="28"/>
        </w:rPr>
      </w:pPr>
    </w:p>
    <w:p w:rsidR="0066394E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</w:p>
    <w:p w:rsidR="00F0356A" w:rsidRDefault="0066394E" w:rsidP="00F0356A">
      <w:pPr>
        <w:jc w:val="center"/>
        <w:rPr>
          <w:sz w:val="28"/>
          <w:szCs w:val="28"/>
        </w:rPr>
      </w:pPr>
      <w:r>
        <w:rPr>
          <w:sz w:val="28"/>
          <w:szCs w:val="28"/>
        </w:rPr>
        <w:t>группы</w:t>
      </w:r>
      <w:r w:rsidRPr="00F0356A">
        <w:rPr>
          <w:sz w:val="28"/>
          <w:szCs w:val="28"/>
        </w:rPr>
        <w:t xml:space="preserve"> </w:t>
      </w:r>
      <w:proofErr w:type="gramStart"/>
      <w:r w:rsidRPr="00F0356A">
        <w:rPr>
          <w:sz w:val="28"/>
          <w:szCs w:val="28"/>
        </w:rPr>
        <w:t>контроля за</w:t>
      </w:r>
      <w:proofErr w:type="gramEnd"/>
      <w:r w:rsidRPr="00F0356A">
        <w:rPr>
          <w:sz w:val="28"/>
          <w:szCs w:val="28"/>
        </w:rPr>
        <w:t xml:space="preserve"> использованием </w:t>
      </w:r>
      <w:r>
        <w:rPr>
          <w:sz w:val="28"/>
          <w:szCs w:val="28"/>
        </w:rPr>
        <w:t>территориального комплекса</w:t>
      </w:r>
      <w:r w:rsidRPr="00F0356A">
        <w:rPr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</w:t>
      </w:r>
      <w:r>
        <w:rPr>
          <w:sz w:val="28"/>
          <w:szCs w:val="28"/>
        </w:rPr>
        <w:t xml:space="preserve"> </w:t>
      </w:r>
      <w:r w:rsidR="00AA1EDD">
        <w:rPr>
          <w:sz w:val="28"/>
          <w:szCs w:val="28"/>
        </w:rPr>
        <w:t>Ленинского</w:t>
      </w:r>
      <w:r w:rsidR="001A361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города Ростова-на-Дону</w:t>
      </w:r>
      <w:r w:rsidRPr="00F0356A">
        <w:rPr>
          <w:sz w:val="28"/>
          <w:szCs w:val="28"/>
        </w:rPr>
        <w:t xml:space="preserve"> </w:t>
      </w:r>
      <w:r w:rsidR="00AA1EDD">
        <w:rPr>
          <w:sz w:val="28"/>
          <w:szCs w:val="28"/>
        </w:rPr>
        <w:br/>
      </w:r>
      <w:r w:rsidRPr="00F0356A">
        <w:rPr>
          <w:sz w:val="28"/>
          <w:szCs w:val="28"/>
        </w:rPr>
        <w:t xml:space="preserve">при проведении </w:t>
      </w:r>
      <w:r w:rsidR="00EC5521">
        <w:rPr>
          <w:sz w:val="28"/>
          <w:szCs w:val="28"/>
        </w:rPr>
        <w:t xml:space="preserve">выборов </w:t>
      </w:r>
      <w:r w:rsidRPr="00F0356A">
        <w:rPr>
          <w:sz w:val="28"/>
          <w:szCs w:val="28"/>
        </w:rPr>
        <w:t>19 сентября 2021 года</w:t>
      </w:r>
    </w:p>
    <w:p w:rsidR="0066394E" w:rsidRDefault="0066394E" w:rsidP="00F0356A">
      <w:pPr>
        <w:jc w:val="center"/>
        <w:rPr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66394E" w:rsidTr="0066394E">
        <w:tc>
          <w:tcPr>
            <w:tcW w:w="3397" w:type="dxa"/>
          </w:tcPr>
          <w:p w:rsidR="001A361B" w:rsidRDefault="00AA1EDD" w:rsidP="006639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Сыпченко</w:t>
            </w:r>
            <w:proofErr w:type="spellEnd"/>
          </w:p>
          <w:p w:rsidR="001A361B" w:rsidRDefault="00AA1EDD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</w:t>
            </w:r>
          </w:p>
          <w:p w:rsidR="001A361B" w:rsidRDefault="00AA1EDD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  <w:p w:rsidR="001A361B" w:rsidRDefault="001A361B" w:rsidP="0066394E">
            <w:pPr>
              <w:rPr>
                <w:sz w:val="28"/>
                <w:szCs w:val="28"/>
              </w:rPr>
            </w:pP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1A361B">
              <w:rPr>
                <w:sz w:val="28"/>
                <w:szCs w:val="28"/>
              </w:rPr>
              <w:t xml:space="preserve"> </w:t>
            </w:r>
            <w:r w:rsidR="00EC5521">
              <w:rPr>
                <w:sz w:val="28"/>
                <w:szCs w:val="28"/>
              </w:rPr>
              <w:t xml:space="preserve">заместитель председателя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AA1EDD">
              <w:rPr>
                <w:sz w:val="28"/>
                <w:szCs w:val="28"/>
              </w:rPr>
              <w:t>Ленинского</w:t>
            </w:r>
            <w:r w:rsidRPr="00F0356A">
              <w:rPr>
                <w:sz w:val="28"/>
                <w:szCs w:val="28"/>
              </w:rPr>
              <w:t xml:space="preserve"> района города Ростова-на-Дону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EC5521" w:rsidRDefault="00127CD0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Ващенко</w:t>
            </w:r>
            <w:r w:rsidR="00EC5521">
              <w:rPr>
                <w:sz w:val="28"/>
                <w:szCs w:val="28"/>
              </w:rPr>
              <w:t xml:space="preserve"> </w:t>
            </w:r>
          </w:p>
          <w:p w:rsidR="00EC5521" w:rsidRDefault="00127CD0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Екатерина</w:t>
            </w:r>
            <w:r w:rsidR="00EC5521">
              <w:rPr>
                <w:sz w:val="28"/>
                <w:szCs w:val="28"/>
              </w:rPr>
              <w:t xml:space="preserve"> </w:t>
            </w:r>
          </w:p>
          <w:p w:rsidR="0066394E" w:rsidRDefault="00127CD0" w:rsidP="001A36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EC5521">
              <w:rPr>
                <w:sz w:val="28"/>
                <w:szCs w:val="28"/>
              </w:rPr>
              <w:t>член</w:t>
            </w:r>
            <w:r>
              <w:rPr>
                <w:sz w:val="28"/>
                <w:szCs w:val="28"/>
              </w:rPr>
              <w:t xml:space="preserve">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AA1EDD">
              <w:rPr>
                <w:sz w:val="28"/>
                <w:szCs w:val="28"/>
              </w:rPr>
              <w:t>Ленинского</w:t>
            </w:r>
            <w:r w:rsidRPr="00F0356A">
              <w:rPr>
                <w:sz w:val="28"/>
                <w:szCs w:val="28"/>
              </w:rPr>
              <w:t xml:space="preserve"> района города </w:t>
            </w:r>
            <w:r w:rsidR="00173399">
              <w:rPr>
                <w:sz w:val="28"/>
                <w:szCs w:val="28"/>
              </w:rPr>
              <w:t xml:space="preserve">                      </w:t>
            </w:r>
            <w:r w:rsidRPr="00F0356A">
              <w:rPr>
                <w:sz w:val="28"/>
                <w:szCs w:val="28"/>
              </w:rPr>
              <w:t>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  <w:tr w:rsidR="0066394E" w:rsidTr="0066394E">
        <w:tc>
          <w:tcPr>
            <w:tcW w:w="3397" w:type="dxa"/>
          </w:tcPr>
          <w:p w:rsidR="0066394E" w:rsidRDefault="00E36F85" w:rsidP="0066394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Крашенникова</w:t>
            </w:r>
            <w:proofErr w:type="spellEnd"/>
          </w:p>
          <w:p w:rsidR="00E36F85" w:rsidRDefault="00E36F85" w:rsidP="00E36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1A361B" w:rsidRDefault="00E36F85" w:rsidP="00E36F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</w:tc>
        <w:tc>
          <w:tcPr>
            <w:tcW w:w="5948" w:type="dxa"/>
          </w:tcPr>
          <w:p w:rsidR="0066394E" w:rsidRDefault="0066394E" w:rsidP="006639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член </w:t>
            </w:r>
            <w:r w:rsidRPr="00F0356A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AA1EDD">
              <w:rPr>
                <w:sz w:val="28"/>
                <w:szCs w:val="28"/>
              </w:rPr>
              <w:t>Ленинского</w:t>
            </w:r>
            <w:r w:rsidRPr="00F0356A">
              <w:rPr>
                <w:sz w:val="28"/>
                <w:szCs w:val="28"/>
              </w:rPr>
              <w:t xml:space="preserve"> района города </w:t>
            </w:r>
            <w:r w:rsidR="00173399">
              <w:rPr>
                <w:sz w:val="28"/>
                <w:szCs w:val="28"/>
              </w:rPr>
              <w:t xml:space="preserve">                        </w:t>
            </w:r>
            <w:r w:rsidRPr="00F0356A">
              <w:rPr>
                <w:sz w:val="28"/>
                <w:szCs w:val="28"/>
              </w:rPr>
              <w:t>Ростова-на-Дону</w:t>
            </w:r>
            <w:r>
              <w:rPr>
                <w:sz w:val="28"/>
                <w:szCs w:val="28"/>
              </w:rPr>
              <w:t xml:space="preserve"> с правом решающего голоса</w:t>
            </w:r>
          </w:p>
          <w:p w:rsidR="0066394E" w:rsidRDefault="0066394E" w:rsidP="0066394E">
            <w:pPr>
              <w:rPr>
                <w:sz w:val="28"/>
                <w:szCs w:val="28"/>
              </w:rPr>
            </w:pPr>
          </w:p>
        </w:tc>
      </w:tr>
    </w:tbl>
    <w:p w:rsidR="0066394E" w:rsidRPr="00F0356A" w:rsidRDefault="0066394E" w:rsidP="00F0356A">
      <w:pPr>
        <w:jc w:val="center"/>
        <w:rPr>
          <w:sz w:val="28"/>
          <w:szCs w:val="28"/>
        </w:rPr>
      </w:pPr>
    </w:p>
    <w:p w:rsidR="00F0356A" w:rsidRPr="00C719DF" w:rsidRDefault="00F0356A" w:rsidP="00F0356A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sectPr w:rsidR="00F0356A" w:rsidRPr="00C719DF" w:rsidSect="0066269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72B" w:rsidRDefault="001E772B" w:rsidP="00E66557">
      <w:r>
        <w:separator/>
      </w:r>
    </w:p>
  </w:endnote>
  <w:endnote w:type="continuationSeparator" w:id="0">
    <w:p w:rsidR="001E772B" w:rsidRDefault="001E772B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72B" w:rsidRDefault="001E772B" w:rsidP="00E66557">
      <w:r>
        <w:separator/>
      </w:r>
    </w:p>
  </w:footnote>
  <w:footnote w:type="continuationSeparator" w:id="0">
    <w:p w:rsidR="001E772B" w:rsidRDefault="001E772B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127CD0"/>
    <w:rsid w:val="00173399"/>
    <w:rsid w:val="0018395F"/>
    <w:rsid w:val="001A361B"/>
    <w:rsid w:val="001E772B"/>
    <w:rsid w:val="00202F29"/>
    <w:rsid w:val="00205B53"/>
    <w:rsid w:val="00213D58"/>
    <w:rsid w:val="0023503C"/>
    <w:rsid w:val="002374FD"/>
    <w:rsid w:val="002D6FD5"/>
    <w:rsid w:val="002E39E8"/>
    <w:rsid w:val="003A57E4"/>
    <w:rsid w:val="003B3D6E"/>
    <w:rsid w:val="003C2124"/>
    <w:rsid w:val="004102D6"/>
    <w:rsid w:val="00451C83"/>
    <w:rsid w:val="0050154D"/>
    <w:rsid w:val="00564825"/>
    <w:rsid w:val="0057297E"/>
    <w:rsid w:val="00585A31"/>
    <w:rsid w:val="005C7C96"/>
    <w:rsid w:val="005E1B3D"/>
    <w:rsid w:val="0061690A"/>
    <w:rsid w:val="0063497E"/>
    <w:rsid w:val="00656F32"/>
    <w:rsid w:val="00662692"/>
    <w:rsid w:val="0066394E"/>
    <w:rsid w:val="006D41F2"/>
    <w:rsid w:val="007262F5"/>
    <w:rsid w:val="007358D4"/>
    <w:rsid w:val="00737342"/>
    <w:rsid w:val="007979B7"/>
    <w:rsid w:val="007D7F5F"/>
    <w:rsid w:val="00802491"/>
    <w:rsid w:val="00826C04"/>
    <w:rsid w:val="00887FCF"/>
    <w:rsid w:val="008D03DC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A1EDD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03F4A"/>
    <w:rsid w:val="00E36F85"/>
    <w:rsid w:val="00E66557"/>
    <w:rsid w:val="00EC5521"/>
    <w:rsid w:val="00ED58FE"/>
    <w:rsid w:val="00ED7DEA"/>
    <w:rsid w:val="00EF3043"/>
    <w:rsid w:val="00F0356A"/>
    <w:rsid w:val="00F60F5B"/>
    <w:rsid w:val="00F64231"/>
    <w:rsid w:val="00F701A0"/>
    <w:rsid w:val="00F830BA"/>
    <w:rsid w:val="00FA3EBF"/>
    <w:rsid w:val="00FB04D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356A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F0356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character" w:customStyle="1" w:styleId="10">
    <w:name w:val="Заголовок 1 Знак"/>
    <w:basedOn w:val="a0"/>
    <w:link w:val="1"/>
    <w:rsid w:val="00F0356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F0356A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table" w:styleId="ac">
    <w:name w:val="Table Grid"/>
    <w:basedOn w:val="a1"/>
    <w:uiPriority w:val="59"/>
    <w:rsid w:val="0066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11</cp:revision>
  <cp:lastPrinted>2021-07-06T11:29:00Z</cp:lastPrinted>
  <dcterms:created xsi:type="dcterms:W3CDTF">2021-06-29T12:42:00Z</dcterms:created>
  <dcterms:modified xsi:type="dcterms:W3CDTF">2021-07-06T11:31:00Z</dcterms:modified>
</cp:coreProperties>
</file>