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DFC" w:rsidRPr="00223DC9" w:rsidRDefault="00DE2DFC" w:rsidP="00DE2DF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33A938" wp14:editId="11EF9027">
            <wp:extent cx="474345" cy="548640"/>
            <wp:effectExtent l="0" t="0" r="1905" b="381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DFC" w:rsidRPr="00223DC9" w:rsidRDefault="00DE2DFC" w:rsidP="00DE2DF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E2DFC" w:rsidRPr="00223DC9" w:rsidRDefault="00DE2DFC" w:rsidP="00DE2DF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E2DFC" w:rsidRPr="00223DC9" w:rsidRDefault="00DE2DFC" w:rsidP="00DE2DF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E2DFC" w:rsidRPr="00223DC9" w:rsidRDefault="00DE2DFC" w:rsidP="00DE2DF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E2DFC" w:rsidRPr="00223DC9" w:rsidRDefault="00DE2DFC" w:rsidP="00DE2DF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E2DFC" w:rsidRPr="00223DC9" w:rsidRDefault="00DE2DFC" w:rsidP="00DE2DF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E2DFC" w:rsidRPr="00223DC9" w:rsidRDefault="00DE2DFC" w:rsidP="00DE2DF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</w:p>
    <w:p w:rsidR="00DE2DFC" w:rsidRPr="00223DC9" w:rsidRDefault="00DE2DFC" w:rsidP="00DE2DF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DE2DFC" w:rsidRPr="00223DC9" w:rsidRDefault="00DE2DFC" w:rsidP="00DE2DF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E2DFC" w:rsidRPr="00A97285" w:rsidRDefault="00DE2DFC" w:rsidP="00DE2DFC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A9728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председателя участковой избирательной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23</w:t>
      </w:r>
      <w:r w:rsidRPr="00A9728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Ростова-на-Дону </w:t>
      </w:r>
    </w:p>
    <w:p w:rsidR="00DE2DFC" w:rsidRPr="00223DC9" w:rsidRDefault="00DE2DFC" w:rsidP="00DE2DF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DE2DFC" w:rsidRDefault="00DE2DFC" w:rsidP="00DE2DF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2DFC" w:rsidRPr="00851458" w:rsidRDefault="00DE2DFC" w:rsidP="00DE2DFC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 № 67-ФЗ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Ростовской области», на основании постановления Территориальной избирательной комиссии Ленинского района города Ростова-на-Дону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28.05.2018 №  57-23 «О формировании участковой избирательной комиссии избирательного участка, участка референдума № 1821», рассмотрев предложения по кандидатурам для назначения председателем участковой избирательной комиссии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E2DFC" w:rsidRDefault="00DE2DFC" w:rsidP="00DE2DF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2DFC" w:rsidRPr="00223DC9" w:rsidRDefault="00DE2DFC" w:rsidP="00DE2DF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2DFC" w:rsidRPr="00223DC9" w:rsidRDefault="00DE2DFC" w:rsidP="00DE2DFC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E2DFC" w:rsidRPr="00223DC9" w:rsidRDefault="00DE2DFC" w:rsidP="00DE2DF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E2DFC" w:rsidRPr="00223DC9" w:rsidRDefault="00DE2DFC" w:rsidP="00DE2DF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E2DFC" w:rsidRPr="00BC2D7C" w:rsidRDefault="00DE2DFC" w:rsidP="008420DB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18</w:t>
      </w:r>
      <w:r w:rsidRPr="00DE2DFC">
        <w:rPr>
          <w:rFonts w:ascii="Times New Roman" w:hAnsi="Times New Roman" w:cs="Times New Roman"/>
          <w:sz w:val="28"/>
          <w:szCs w:val="28"/>
        </w:rPr>
        <w:t>23</w:t>
      </w:r>
      <w:r w:rsidRPr="00BC2D7C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</w:t>
      </w:r>
      <w:r w:rsidRPr="00DE2DFC">
        <w:rPr>
          <w:rFonts w:ascii="Times New Roman" w:hAnsi="Times New Roman" w:cs="Times New Roman"/>
          <w:sz w:val="28"/>
          <w:szCs w:val="28"/>
        </w:rPr>
        <w:t xml:space="preserve"> Гончарук Виталия Олеговича.</w:t>
      </w:r>
    </w:p>
    <w:p w:rsidR="00DE2DFC" w:rsidRPr="00BC2D7C" w:rsidRDefault="00DE2DFC" w:rsidP="008420DB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331FB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BC2D7C">
        <w:rPr>
          <w:rFonts w:ascii="Times New Roman" w:hAnsi="Times New Roman" w:cs="Times New Roman"/>
          <w:sz w:val="28"/>
          <w:szCs w:val="28"/>
        </w:rPr>
        <w:t>Ростова-на-Дону Е.В. Филипенко  внести соответствующую информацию в  ГАС «Выборы».</w:t>
      </w:r>
    </w:p>
    <w:p w:rsidR="00DE2DFC" w:rsidRPr="00BC2D7C" w:rsidRDefault="00DE2DFC" w:rsidP="008420DB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BC2D7C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BC2D7C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DE2DFC" w:rsidRPr="00BC2D7C" w:rsidRDefault="00DE2DFC" w:rsidP="008420DB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331FB5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C2D7C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DE2DFC" w:rsidRPr="00BC2D7C" w:rsidRDefault="00DE2DFC" w:rsidP="008420DB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lastRenderedPageBreak/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О.В. Федину.</w:t>
      </w:r>
    </w:p>
    <w:p w:rsidR="00DE2DFC" w:rsidRPr="00223DC9" w:rsidRDefault="00DE2DFC" w:rsidP="00DE2DF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2DFC" w:rsidRPr="00223DC9" w:rsidRDefault="00DE2DFC" w:rsidP="00DE2DF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DE2DFC" w:rsidRPr="00223DC9" w:rsidTr="00365BC9">
        <w:trPr>
          <w:trHeight w:val="541"/>
        </w:trPr>
        <w:tc>
          <w:tcPr>
            <w:tcW w:w="3284" w:type="dxa"/>
            <w:shd w:val="clear" w:color="auto" w:fill="auto"/>
          </w:tcPr>
          <w:p w:rsidR="00DE2DFC" w:rsidRPr="00223DC9" w:rsidRDefault="00DE2DF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DE2DFC" w:rsidRPr="00223DC9" w:rsidRDefault="00DE2DF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DE2DFC" w:rsidRPr="00223DC9" w:rsidRDefault="00DE2DF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E2DFC" w:rsidRPr="00223DC9" w:rsidTr="00365BC9">
        <w:trPr>
          <w:trHeight w:val="549"/>
        </w:trPr>
        <w:tc>
          <w:tcPr>
            <w:tcW w:w="3284" w:type="dxa"/>
            <w:shd w:val="clear" w:color="auto" w:fill="auto"/>
          </w:tcPr>
          <w:p w:rsidR="00DE2DFC" w:rsidRPr="00223DC9" w:rsidRDefault="00DE2DF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DE2DFC" w:rsidRPr="00223DC9" w:rsidRDefault="00DE2DF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DE2DFC" w:rsidRPr="00223DC9" w:rsidRDefault="00DE2DFC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92532" w:rsidRDefault="0049253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E1E43" w:rsidRDefault="000E1E4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B2CD0" w:rsidRDefault="002B2CD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40C" w:rsidRDefault="007F140C" w:rsidP="00E87743">
      <w:pPr>
        <w:spacing w:after="0" w:line="240" w:lineRule="auto"/>
      </w:pPr>
      <w:r>
        <w:separator/>
      </w:r>
    </w:p>
  </w:endnote>
  <w:endnote w:type="continuationSeparator" w:id="0">
    <w:p w:rsidR="007F140C" w:rsidRDefault="007F140C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40C" w:rsidRDefault="007F140C" w:rsidP="00E87743">
      <w:pPr>
        <w:spacing w:after="0" w:line="240" w:lineRule="auto"/>
      </w:pPr>
      <w:r>
        <w:separator/>
      </w:r>
    </w:p>
  </w:footnote>
  <w:footnote w:type="continuationSeparator" w:id="0">
    <w:p w:rsidR="007F140C" w:rsidRDefault="007F140C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13A8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864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900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A518C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140C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4F87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2853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6E6F2-DDA9-4409-BC57-6265D888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6</cp:revision>
  <cp:lastPrinted>2020-03-17T14:42:00Z</cp:lastPrinted>
  <dcterms:created xsi:type="dcterms:W3CDTF">2020-03-22T15:54:00Z</dcterms:created>
  <dcterms:modified xsi:type="dcterms:W3CDTF">2020-03-22T15:56:00Z</dcterms:modified>
</cp:coreProperties>
</file>